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0CB" w:rsidRDefault="006270CB" w:rsidP="006270CB">
      <w:pPr>
        <w:pStyle w:val="a4"/>
        <w:pBdr>
          <w:bottom w:val="none" w:sz="0" w:space="0" w:color="auto"/>
        </w:pBdr>
        <w:spacing w:after="240"/>
        <w:ind w:right="851"/>
        <w:rPr>
          <w:rFonts w:ascii="Times New Roman" w:hAnsi="Times New Roman"/>
        </w:rPr>
      </w:pPr>
    </w:p>
    <w:p w:rsidR="006270CB" w:rsidRPr="00752DC6" w:rsidRDefault="006270CB" w:rsidP="006270CB">
      <w:pPr>
        <w:pStyle w:val="a4"/>
        <w:pBdr>
          <w:bottom w:val="none" w:sz="0" w:space="0" w:color="auto"/>
        </w:pBdr>
        <w:spacing w:after="240"/>
        <w:ind w:left="5812" w:right="-1"/>
        <w:jc w:val="center"/>
        <w:rPr>
          <w:rFonts w:ascii="Times New Roman" w:hAnsi="Times New Roman"/>
          <w:sz w:val="28"/>
          <w:szCs w:val="28"/>
          <w:highlight w:val="cyan"/>
        </w:rPr>
      </w:pPr>
      <w:r w:rsidRPr="00752DC6">
        <w:rPr>
          <w:rFonts w:ascii="Times New Roman" w:hAnsi="Times New Roman"/>
          <w:sz w:val="28"/>
          <w:szCs w:val="28"/>
          <w:highlight w:val="cyan"/>
        </w:rPr>
        <w:t xml:space="preserve">УТВЕРЖДЕН </w:t>
      </w:r>
    </w:p>
    <w:p w:rsidR="006270CB" w:rsidRPr="00752DC6" w:rsidRDefault="006270CB" w:rsidP="006270CB">
      <w:pPr>
        <w:pStyle w:val="a4"/>
        <w:pBdr>
          <w:bottom w:val="none" w:sz="0" w:space="0" w:color="auto"/>
        </w:pBdr>
        <w:spacing w:after="240"/>
        <w:ind w:left="5812" w:right="-1"/>
        <w:jc w:val="center"/>
        <w:rPr>
          <w:rFonts w:ascii="Times New Roman" w:hAnsi="Times New Roman"/>
          <w:sz w:val="28"/>
          <w:szCs w:val="28"/>
          <w:highlight w:val="cyan"/>
        </w:rPr>
      </w:pPr>
      <w:r w:rsidRPr="00752DC6">
        <w:rPr>
          <w:rFonts w:ascii="Times New Roman" w:hAnsi="Times New Roman"/>
          <w:sz w:val="28"/>
          <w:szCs w:val="28"/>
          <w:highlight w:val="cyan"/>
        </w:rPr>
        <w:t xml:space="preserve">приказом Министерства труда и социальной защиты Российской Федерации </w:t>
      </w:r>
    </w:p>
    <w:p w:rsidR="006270CB" w:rsidRPr="001543DE" w:rsidRDefault="006270CB" w:rsidP="006270CB">
      <w:pPr>
        <w:pStyle w:val="a4"/>
        <w:pBdr>
          <w:bottom w:val="none" w:sz="0" w:space="0" w:color="auto"/>
        </w:pBdr>
        <w:ind w:left="5245" w:right="-1"/>
        <w:rPr>
          <w:rFonts w:ascii="Times New Roman" w:hAnsi="Times New Roman"/>
        </w:rPr>
      </w:pPr>
      <w:r w:rsidRPr="00752DC6">
        <w:rPr>
          <w:rFonts w:ascii="Times New Roman" w:hAnsi="Times New Roman"/>
          <w:sz w:val="28"/>
          <w:szCs w:val="28"/>
          <w:highlight w:val="cyan"/>
        </w:rPr>
        <w:t>от «18» октября 2013 г. № 544н</w:t>
      </w:r>
    </w:p>
    <w:p w:rsidR="006270CB" w:rsidRPr="001543DE" w:rsidRDefault="006270CB" w:rsidP="006270CB">
      <w:pPr>
        <w:pStyle w:val="a4"/>
        <w:pBdr>
          <w:bottom w:val="none" w:sz="0" w:space="0" w:color="auto"/>
        </w:pBdr>
        <w:spacing w:before="240" w:after="240"/>
        <w:ind w:right="851"/>
        <w:jc w:val="center"/>
        <w:rPr>
          <w:rFonts w:ascii="Times New Roman" w:hAnsi="Times New Roman"/>
        </w:rPr>
      </w:pPr>
    </w:p>
    <w:p w:rsidR="006270CB" w:rsidRPr="001543DE" w:rsidRDefault="006270CB" w:rsidP="006270CB">
      <w:pPr>
        <w:pStyle w:val="a4"/>
        <w:pBdr>
          <w:bottom w:val="none" w:sz="0" w:space="0" w:color="auto"/>
        </w:pBdr>
        <w:tabs>
          <w:tab w:val="left" w:pos="8222"/>
        </w:tabs>
        <w:spacing w:before="240" w:after="240"/>
        <w:ind w:right="566"/>
        <w:jc w:val="center"/>
        <w:rPr>
          <w:rFonts w:ascii="Times New Roman" w:hAnsi="Times New Roman"/>
        </w:rPr>
      </w:pPr>
      <w:r w:rsidRPr="001543DE">
        <w:rPr>
          <w:rFonts w:ascii="Times New Roman" w:hAnsi="Times New Roman"/>
        </w:rPr>
        <w:t>ПРОФЕССИОНАЛЬНЫЙ СТАНДАРТ</w:t>
      </w:r>
    </w:p>
    <w:p w:rsidR="006270CB" w:rsidRPr="001543DE" w:rsidRDefault="006270CB" w:rsidP="006270CB">
      <w:pPr>
        <w:tabs>
          <w:tab w:val="left" w:pos="8222"/>
        </w:tabs>
        <w:spacing w:line="240" w:lineRule="auto"/>
        <w:ind w:right="567"/>
        <w:jc w:val="center"/>
        <w:rPr>
          <w:b/>
          <w:sz w:val="28"/>
          <w:szCs w:val="28"/>
        </w:rPr>
      </w:pPr>
      <w:r w:rsidRPr="001543DE">
        <w:rPr>
          <w:b/>
          <w:sz w:val="28"/>
          <w:szCs w:val="28"/>
        </w:rPr>
        <w:t xml:space="preserve">Педагог (педагогическая деятельность в дошкольном, начальном общем, основном общем, среднем общем образовании) </w:t>
      </w:r>
    </w:p>
    <w:p w:rsidR="006270CB" w:rsidRPr="001543DE" w:rsidRDefault="006270CB" w:rsidP="006270CB">
      <w:pPr>
        <w:tabs>
          <w:tab w:val="left" w:pos="8222"/>
        </w:tabs>
        <w:spacing w:line="240" w:lineRule="auto"/>
        <w:ind w:right="567"/>
        <w:jc w:val="center"/>
        <w:rPr>
          <w:szCs w:val="24"/>
        </w:rPr>
      </w:pPr>
      <w:r w:rsidRPr="001543DE">
        <w:rPr>
          <w:b/>
          <w:sz w:val="28"/>
          <w:szCs w:val="28"/>
        </w:rPr>
        <w:t>(воспитатель, учитель)</w:t>
      </w:r>
    </w:p>
    <w:tbl>
      <w:tblPr>
        <w:tblW w:w="1112" w:type="pct"/>
        <w:tblInd w:w="733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9"/>
      </w:tblGrid>
      <w:tr w:rsidR="006270CB" w:rsidRPr="001543DE" w:rsidTr="003F7536">
        <w:trPr>
          <w:trHeight w:val="399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752DC6" w:rsidRDefault="006270CB" w:rsidP="003F7536">
            <w:pPr>
              <w:spacing w:line="240" w:lineRule="auto"/>
              <w:jc w:val="center"/>
              <w:rPr>
                <w:highlight w:val="cyan"/>
              </w:rPr>
            </w:pPr>
            <w:r w:rsidRPr="00752DC6">
              <w:rPr>
                <w:highlight w:val="cyan"/>
              </w:rPr>
              <w:t>1</w:t>
            </w:r>
          </w:p>
        </w:tc>
      </w:tr>
      <w:tr w:rsidR="006270CB" w:rsidRPr="001543DE" w:rsidTr="003F7536">
        <w:trPr>
          <w:trHeight w:val="399"/>
        </w:trPr>
        <w:tc>
          <w:tcPr>
            <w:tcW w:w="5000" w:type="pct"/>
            <w:tcBorders>
              <w:top w:val="single" w:sz="2" w:space="0" w:color="7F7F7F"/>
              <w:left w:val="nil"/>
              <w:bottom w:val="nil"/>
              <w:right w:val="nil"/>
            </w:tcBorders>
            <w:vAlign w:val="center"/>
          </w:tcPr>
          <w:p w:rsidR="006270CB" w:rsidRPr="00752DC6" w:rsidRDefault="006270CB" w:rsidP="003F7536">
            <w:pPr>
              <w:spacing w:line="240" w:lineRule="auto"/>
              <w:jc w:val="center"/>
              <w:rPr>
                <w:sz w:val="20"/>
                <w:szCs w:val="20"/>
                <w:highlight w:val="cyan"/>
                <w:vertAlign w:val="superscript"/>
              </w:rPr>
            </w:pPr>
            <w:r w:rsidRPr="00752DC6">
              <w:rPr>
                <w:sz w:val="20"/>
                <w:szCs w:val="20"/>
                <w:highlight w:val="cyan"/>
              </w:rPr>
              <w:t>Регистрационный номер</w:t>
            </w:r>
          </w:p>
        </w:tc>
      </w:tr>
    </w:tbl>
    <w:p w:rsidR="006270CB" w:rsidRPr="001543DE" w:rsidRDefault="006270CB" w:rsidP="006270CB">
      <w:pPr>
        <w:pStyle w:val="12"/>
        <w:ind w:left="0" w:right="708"/>
        <w:jc w:val="center"/>
        <w:rPr>
          <w:b/>
          <w:sz w:val="28"/>
        </w:rPr>
      </w:pPr>
      <w:r w:rsidRPr="001543DE">
        <w:rPr>
          <w:b/>
          <w:sz w:val="28"/>
          <w:lang w:val="en-US"/>
        </w:rPr>
        <w:t>I</w:t>
      </w:r>
      <w:r w:rsidRPr="001543DE">
        <w:rPr>
          <w:b/>
          <w:sz w:val="28"/>
        </w:rPr>
        <w:t>. Общие сведения</w:t>
      </w:r>
    </w:p>
    <w:p w:rsidR="006270CB" w:rsidRPr="001543DE" w:rsidRDefault="006270CB" w:rsidP="006270CB"/>
    <w:tbl>
      <w:tblPr>
        <w:tblW w:w="501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3106"/>
        <w:gridCol w:w="1287"/>
        <w:gridCol w:w="1744"/>
        <w:gridCol w:w="567"/>
        <w:gridCol w:w="1375"/>
      </w:tblGrid>
      <w:tr w:rsidR="006270CB" w:rsidRPr="001543DE" w:rsidTr="003F7536">
        <w:trPr>
          <w:trHeight w:val="577"/>
        </w:trPr>
        <w:tc>
          <w:tcPr>
            <w:tcW w:w="398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rPr>
                <w:szCs w:val="28"/>
              </w:rPr>
            </w:pPr>
            <w:r w:rsidRPr="001543DE">
              <w:rPr>
                <w:szCs w:val="28"/>
              </w:rPr>
              <w:t xml:space="preserve">Дошкольное образование </w:t>
            </w:r>
          </w:p>
          <w:p w:rsidR="006270CB" w:rsidRPr="001543DE" w:rsidRDefault="006270CB" w:rsidP="003F7536">
            <w:pPr>
              <w:spacing w:line="240" w:lineRule="auto"/>
              <w:rPr>
                <w:szCs w:val="28"/>
              </w:rPr>
            </w:pPr>
            <w:r w:rsidRPr="001543DE">
              <w:rPr>
                <w:szCs w:val="28"/>
              </w:rPr>
              <w:t>Начальное общее образование</w:t>
            </w:r>
          </w:p>
          <w:p w:rsidR="006270CB" w:rsidRPr="001543DE" w:rsidRDefault="006270CB" w:rsidP="003F7536">
            <w:pPr>
              <w:spacing w:line="240" w:lineRule="auto"/>
              <w:rPr>
                <w:szCs w:val="28"/>
              </w:rPr>
            </w:pPr>
            <w:r w:rsidRPr="001543DE">
              <w:rPr>
                <w:szCs w:val="28"/>
              </w:rPr>
              <w:t>Основное общее образование</w:t>
            </w:r>
          </w:p>
          <w:p w:rsidR="006270CB" w:rsidRPr="001543DE" w:rsidRDefault="006270CB" w:rsidP="003F7536">
            <w:pPr>
              <w:spacing w:line="240" w:lineRule="auto"/>
              <w:rPr>
                <w:szCs w:val="28"/>
              </w:rPr>
            </w:pPr>
            <w:r w:rsidRPr="001543DE">
              <w:rPr>
                <w:szCs w:val="28"/>
              </w:rPr>
              <w:t>Среднее общее образование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71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6270CB" w:rsidRDefault="006270CB" w:rsidP="003F7536">
            <w:pPr>
              <w:spacing w:line="240" w:lineRule="auto"/>
              <w:rPr>
                <w:szCs w:val="20"/>
              </w:rPr>
            </w:pPr>
          </w:p>
          <w:p w:rsidR="006270CB" w:rsidRDefault="006270CB" w:rsidP="003F7536">
            <w:pPr>
              <w:spacing w:line="240" w:lineRule="auto"/>
              <w:rPr>
                <w:szCs w:val="20"/>
              </w:rPr>
            </w:pPr>
          </w:p>
          <w:p w:rsidR="006270CB" w:rsidRPr="001543DE" w:rsidRDefault="006270CB" w:rsidP="003F7536">
            <w:pPr>
              <w:spacing w:line="24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01.001</w:t>
            </w:r>
          </w:p>
        </w:tc>
      </w:tr>
      <w:tr w:rsidR="006270CB" w:rsidRPr="001543DE" w:rsidTr="003F7536">
        <w:tc>
          <w:tcPr>
            <w:tcW w:w="4284" w:type="pct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18"/>
                <w:szCs w:val="20"/>
              </w:rPr>
            </w:pPr>
            <w:r w:rsidRPr="001543DE">
              <w:rPr>
                <w:sz w:val="18"/>
                <w:szCs w:val="20"/>
              </w:rPr>
              <w:t>(наименование вида профессиональной деятельности)</w:t>
            </w:r>
          </w:p>
        </w:tc>
        <w:tc>
          <w:tcPr>
            <w:tcW w:w="716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</w:tr>
      <w:tr w:rsidR="006270CB" w:rsidRPr="001543DE" w:rsidTr="003F7536">
        <w:trPr>
          <w:trHeight w:val="763"/>
        </w:trPr>
        <w:tc>
          <w:tcPr>
            <w:tcW w:w="5000" w:type="pct"/>
            <w:gridSpan w:val="6"/>
            <w:tcBorders>
              <w:top w:val="nil"/>
              <w:left w:val="nil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Основная цель вида профессиональной деятельности:</w:t>
            </w:r>
          </w:p>
        </w:tc>
      </w:tr>
      <w:tr w:rsidR="006270CB" w:rsidRPr="001543DE" w:rsidTr="003F7536">
        <w:trPr>
          <w:trHeight w:val="633"/>
        </w:trPr>
        <w:tc>
          <w:tcPr>
            <w:tcW w:w="5000" w:type="pct"/>
            <w:gridSpan w:val="6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Оказание образовательных услуг по основным общеобразовательным программам  образовательными организациями (организациями, осуществляющими обучение) </w:t>
            </w:r>
          </w:p>
        </w:tc>
      </w:tr>
      <w:tr w:rsidR="006270CB" w:rsidRPr="001543DE" w:rsidTr="003F7536">
        <w:trPr>
          <w:trHeight w:val="691"/>
        </w:trPr>
        <w:tc>
          <w:tcPr>
            <w:tcW w:w="5000" w:type="pct"/>
            <w:gridSpan w:val="6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Группа занятий:</w:t>
            </w:r>
          </w:p>
        </w:tc>
      </w:tr>
      <w:tr w:rsidR="006270CB" w:rsidRPr="001543DE" w:rsidTr="003F7536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2320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Преподаватели в средней школе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3320</w:t>
            </w: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 xml:space="preserve">Персонал дошкольного воспитания и образования </w:t>
            </w:r>
          </w:p>
        </w:tc>
      </w:tr>
      <w:tr w:rsidR="006270CB" w:rsidRPr="001543DE" w:rsidTr="003F7536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2340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Преподаватели в системе специального образования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3330</w:t>
            </w: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Преподавательский персонал специального обучения</w:t>
            </w:r>
          </w:p>
        </w:tc>
      </w:tr>
      <w:tr w:rsidR="006270CB" w:rsidRPr="001543DE" w:rsidTr="003F7536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3310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Преподавательский персонал начального образования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</w:p>
        </w:tc>
      </w:tr>
      <w:tr w:rsidR="006270CB" w:rsidRPr="001543DE" w:rsidTr="003F7536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(код ОКЗ</w:t>
            </w:r>
            <w:r w:rsidRPr="001543DE">
              <w:rPr>
                <w:rStyle w:val="af2"/>
                <w:sz w:val="20"/>
                <w:szCs w:val="20"/>
              </w:rPr>
              <w:endnoteReference w:id="1"/>
            </w:r>
            <w:r w:rsidRPr="001543DE">
              <w:rPr>
                <w:sz w:val="20"/>
                <w:szCs w:val="20"/>
              </w:rPr>
              <w:t>)</w:t>
            </w:r>
          </w:p>
        </w:tc>
        <w:tc>
          <w:tcPr>
            <w:tcW w:w="16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(наименование)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(код ОКЗ)</w:t>
            </w: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(наименование)</w:t>
            </w:r>
          </w:p>
        </w:tc>
      </w:tr>
      <w:tr w:rsidR="006270CB" w:rsidRPr="001543DE" w:rsidTr="003F7536">
        <w:trPr>
          <w:trHeight w:val="771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Отнесение к видам экономической деятельности:</w:t>
            </w:r>
          </w:p>
        </w:tc>
      </w:tr>
      <w:tr w:rsidR="006270CB" w:rsidRPr="001543DE" w:rsidTr="003F7536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622B5A" w:rsidRDefault="006270CB" w:rsidP="003F7536">
            <w:pPr>
              <w:pStyle w:val="31"/>
              <w:ind w:left="0"/>
              <w:contextualSpacing/>
              <w:rPr>
                <w:sz w:val="24"/>
                <w:szCs w:val="24"/>
                <w:lang w:val="ru-RU" w:eastAsia="ru-RU"/>
              </w:rPr>
            </w:pPr>
            <w:r w:rsidRPr="00622B5A">
              <w:rPr>
                <w:sz w:val="24"/>
                <w:szCs w:val="24"/>
                <w:lang w:val="ru-RU" w:eastAsia="ru-RU"/>
              </w:rPr>
              <w:t>80.10.1.</w:t>
            </w:r>
          </w:p>
        </w:tc>
        <w:tc>
          <w:tcPr>
            <w:tcW w:w="420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pStyle w:val="ConsPlusCell"/>
            </w:pPr>
            <w:r w:rsidRPr="001543DE">
              <w:t>Услуги в области дошкольного и начального общего образования</w:t>
            </w:r>
          </w:p>
        </w:tc>
      </w:tr>
      <w:tr w:rsidR="006270CB" w:rsidRPr="001543DE" w:rsidTr="003F7536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622B5A" w:rsidRDefault="006270CB" w:rsidP="003F7536">
            <w:pPr>
              <w:pStyle w:val="31"/>
              <w:ind w:left="0"/>
              <w:contextualSpacing/>
              <w:rPr>
                <w:sz w:val="24"/>
                <w:szCs w:val="24"/>
                <w:lang w:val="ru-RU" w:eastAsia="ru-RU"/>
              </w:rPr>
            </w:pPr>
            <w:r w:rsidRPr="00622B5A">
              <w:rPr>
                <w:sz w:val="24"/>
                <w:szCs w:val="24"/>
                <w:lang w:val="ru-RU" w:eastAsia="ru-RU"/>
              </w:rPr>
              <w:t>80.21.1.</w:t>
            </w:r>
          </w:p>
        </w:tc>
        <w:tc>
          <w:tcPr>
            <w:tcW w:w="420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pStyle w:val="ConsPlusCell"/>
            </w:pPr>
            <w:r w:rsidRPr="001543DE">
              <w:t>Услуги в области основного общего и среднего (полного) общего образования</w:t>
            </w:r>
          </w:p>
        </w:tc>
      </w:tr>
      <w:tr w:rsidR="006270CB" w:rsidRPr="001543DE" w:rsidTr="003F7536">
        <w:trPr>
          <w:trHeight w:val="244"/>
        </w:trPr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(код КВЭД</w:t>
            </w:r>
            <w:r w:rsidRPr="001543DE">
              <w:rPr>
                <w:rStyle w:val="af2"/>
                <w:sz w:val="20"/>
                <w:szCs w:val="20"/>
              </w:rPr>
              <w:endnoteReference w:id="2"/>
            </w:r>
            <w:r w:rsidRPr="001543DE">
              <w:rPr>
                <w:sz w:val="20"/>
                <w:szCs w:val="20"/>
              </w:rPr>
              <w:t>)</w:t>
            </w:r>
          </w:p>
        </w:tc>
        <w:tc>
          <w:tcPr>
            <w:tcW w:w="4206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(наименование вида экономической деятельности)</w:t>
            </w:r>
          </w:p>
        </w:tc>
      </w:tr>
    </w:tbl>
    <w:p w:rsidR="006270CB" w:rsidRPr="001543DE" w:rsidRDefault="006270CB" w:rsidP="006270CB">
      <w:pPr>
        <w:pStyle w:val="12"/>
        <w:tabs>
          <w:tab w:val="left" w:pos="567"/>
        </w:tabs>
        <w:spacing w:line="240" w:lineRule="auto"/>
        <w:ind w:left="0" w:firstLine="709"/>
        <w:jc w:val="center"/>
        <w:sectPr w:rsidR="006270CB" w:rsidRPr="001543DE" w:rsidSect="00EC405B">
          <w:headerReference w:type="even" r:id="rId7"/>
          <w:headerReference w:type="default" r:id="rId8"/>
          <w:footerReference w:type="even" r:id="rId9"/>
          <w:endnotePr>
            <w:numFmt w:val="decimal"/>
          </w:endnotePr>
          <w:pgSz w:w="11906" w:h="16838"/>
          <w:pgMar w:top="709" w:right="850" w:bottom="851" w:left="1701" w:header="708" w:footer="708" w:gutter="0"/>
          <w:cols w:space="708"/>
          <w:titlePg/>
          <w:docGrid w:linePitch="360"/>
        </w:sectPr>
      </w:pPr>
    </w:p>
    <w:tbl>
      <w:tblPr>
        <w:tblpPr w:leftFromText="180" w:rightFromText="180" w:horzAnchor="margin" w:tblpY="480"/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803"/>
        <w:gridCol w:w="2546"/>
        <w:gridCol w:w="3466"/>
        <w:gridCol w:w="1526"/>
        <w:gridCol w:w="2617"/>
      </w:tblGrid>
      <w:tr w:rsidR="006270CB" w:rsidRPr="001543DE" w:rsidTr="003F7536">
        <w:trPr>
          <w:trHeight w:val="723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pStyle w:val="12"/>
              <w:tabs>
                <w:tab w:val="left" w:pos="567"/>
              </w:tabs>
              <w:spacing w:line="240" w:lineRule="auto"/>
              <w:ind w:left="0"/>
              <w:jc w:val="center"/>
              <w:rPr>
                <w:b/>
                <w:sz w:val="28"/>
              </w:rPr>
            </w:pPr>
            <w:r w:rsidRPr="001543DE">
              <w:lastRenderedPageBreak/>
              <w:br w:type="page"/>
            </w:r>
            <w:r w:rsidRPr="001543DE">
              <w:rPr>
                <w:b/>
                <w:sz w:val="28"/>
                <w:szCs w:val="28"/>
                <w:lang w:val="en-US"/>
              </w:rPr>
              <w:t>II</w:t>
            </w:r>
            <w:r w:rsidRPr="001543DE">
              <w:rPr>
                <w:b/>
                <w:sz w:val="28"/>
                <w:szCs w:val="28"/>
              </w:rPr>
              <w:t>. Описание</w:t>
            </w:r>
            <w:r w:rsidRPr="001543DE">
              <w:rPr>
                <w:b/>
                <w:sz w:val="28"/>
              </w:rPr>
              <w:t xml:space="preserve"> трудовых функций,  входящих в профессиональный стандарт  (функциональная карта вида профессиональной деятельности)</w:t>
            </w:r>
          </w:p>
          <w:p w:rsidR="006270CB" w:rsidRPr="001543DE" w:rsidRDefault="006270CB" w:rsidP="003F7536">
            <w:pPr>
              <w:pStyle w:val="12"/>
              <w:spacing w:line="240" w:lineRule="auto"/>
              <w:ind w:left="360"/>
              <w:rPr>
                <w:b/>
                <w:sz w:val="28"/>
              </w:rPr>
            </w:pPr>
            <w:r w:rsidRPr="001543DE">
              <w:rPr>
                <w:b/>
                <w:sz w:val="28"/>
              </w:rPr>
              <w:t xml:space="preserve">     </w:t>
            </w:r>
          </w:p>
        </w:tc>
      </w:tr>
      <w:tr w:rsidR="006270CB" w:rsidRPr="001543DE" w:rsidTr="003F7536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42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</w:pPr>
            <w:r w:rsidRPr="001543DE">
              <w:t>Обобщенные трудовые функции</w:t>
            </w:r>
          </w:p>
        </w:tc>
        <w:tc>
          <w:tcPr>
            <w:tcW w:w="25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</w:pPr>
            <w:r w:rsidRPr="001543DE">
              <w:t>Трудовые функции</w:t>
            </w:r>
          </w:p>
        </w:tc>
      </w:tr>
      <w:tr w:rsidR="006270CB" w:rsidRPr="001543DE" w:rsidTr="003F7536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1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ind w:left="-142" w:right="-106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ind w:left="-162" w:right="-107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уровень квалификации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ind w:left="-114" w:right="-15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</w:tr>
      <w:tr w:rsidR="006270CB" w:rsidRPr="001543DE" w:rsidTr="003F7536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885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rFonts w:eastAsia="Calibri"/>
                <w:szCs w:val="24"/>
                <w:lang w:val="en-US"/>
              </w:rPr>
            </w:pPr>
            <w:r w:rsidRPr="001543DE">
              <w:rPr>
                <w:rFonts w:eastAsia="Calibri"/>
                <w:szCs w:val="24"/>
              </w:rPr>
              <w:t>A</w:t>
            </w:r>
          </w:p>
        </w:tc>
        <w:tc>
          <w:tcPr>
            <w:tcW w:w="128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6270CB" w:rsidRPr="001543DE" w:rsidRDefault="006270CB" w:rsidP="003F7536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образовательного процесса в образовательных организациях </w:t>
            </w:r>
            <w:r w:rsidRPr="001543DE">
              <w:t xml:space="preserve"> </w:t>
            </w:r>
            <w:r w:rsidRPr="001543DE">
              <w:rPr>
                <w:rFonts w:eastAsia="Calibri"/>
                <w:szCs w:val="24"/>
              </w:rPr>
              <w:t xml:space="preserve">дошкольного, начального общего, основного общего, среднего общего образования </w:t>
            </w:r>
          </w:p>
        </w:tc>
        <w:tc>
          <w:tcPr>
            <w:tcW w:w="8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pStyle w:val="af9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Общепедагогическая функция. Обучение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A</w:t>
            </w:r>
            <w:r w:rsidRPr="001543DE">
              <w:rPr>
                <w:rFonts w:eastAsia="Calibri"/>
                <w:szCs w:val="24"/>
              </w:rPr>
              <w:t>/</w:t>
            </w:r>
            <w:r w:rsidRPr="001543DE">
              <w:rPr>
                <w:rFonts w:eastAsia="Calibri"/>
                <w:szCs w:val="24"/>
                <w:lang w:val="en-US"/>
              </w:rPr>
              <w:t>01.</w:t>
            </w: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6270CB" w:rsidRPr="001543DE" w:rsidTr="003F7536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1441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 xml:space="preserve">Воспитательная деятельность 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rFonts w:eastAsia="Calibri"/>
                <w:i/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A</w:t>
            </w:r>
            <w:r w:rsidRPr="001543DE">
              <w:rPr>
                <w:rFonts w:eastAsia="Calibri"/>
                <w:szCs w:val="24"/>
              </w:rPr>
              <w:t>/02.6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6270CB" w:rsidRPr="001543DE" w:rsidTr="003F7536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 xml:space="preserve">Развивающая деятельность </w:t>
            </w:r>
          </w:p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rFonts w:eastAsia="Calibri"/>
                <w:i/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A</w:t>
            </w:r>
            <w:r w:rsidRPr="001543DE">
              <w:rPr>
                <w:rFonts w:eastAsia="Calibri"/>
                <w:szCs w:val="24"/>
              </w:rPr>
              <w:t>/03.6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6270CB" w:rsidRPr="001543DE" w:rsidTr="003F7536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</w:t>
            </w:r>
          </w:p>
          <w:p w:rsidR="006270CB" w:rsidRPr="001543DE" w:rsidRDefault="006270CB" w:rsidP="003F7536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6270CB" w:rsidRPr="001543DE" w:rsidRDefault="006270CB" w:rsidP="003F7536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6270CB" w:rsidRPr="001543DE" w:rsidRDefault="006270CB" w:rsidP="003F7536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6270CB" w:rsidRPr="001543DE" w:rsidRDefault="006270CB" w:rsidP="003F7536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6270CB" w:rsidRPr="001543DE" w:rsidRDefault="006270CB" w:rsidP="003F7536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128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6270CB" w:rsidRPr="001543DE" w:rsidRDefault="006270CB" w:rsidP="003F7536">
            <w:pPr>
              <w:spacing w:line="240" w:lineRule="auto"/>
              <w:ind w:right="-45"/>
              <w:jc w:val="left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основных общеобразовательных программ </w:t>
            </w:r>
          </w:p>
        </w:tc>
        <w:tc>
          <w:tcPr>
            <w:tcW w:w="8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5-6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Педагогическая деятельность по реализации программ дошкольного образования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rFonts w:eastAsia="Calibri"/>
                <w:i/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B/01.</w:t>
            </w:r>
            <w:r w:rsidRPr="001543DE">
              <w:rPr>
                <w:rFonts w:eastAsia="Calibri"/>
                <w:szCs w:val="24"/>
              </w:rPr>
              <w:t>5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5</w:t>
            </w:r>
          </w:p>
        </w:tc>
      </w:tr>
      <w:tr w:rsidR="006270CB" w:rsidRPr="001543DE" w:rsidTr="003F7536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 xml:space="preserve">Педагогическая деятельность по реализации программ начального общего образования 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</w:t>
            </w:r>
            <w:r w:rsidRPr="001543DE">
              <w:rPr>
                <w:rFonts w:eastAsia="Calibri"/>
                <w:szCs w:val="24"/>
              </w:rPr>
              <w:t>/</w:t>
            </w:r>
            <w:r w:rsidRPr="001543DE">
              <w:rPr>
                <w:rFonts w:eastAsia="Calibri"/>
                <w:szCs w:val="24"/>
                <w:lang w:val="en-US"/>
              </w:rPr>
              <w:t>0</w:t>
            </w:r>
            <w:r w:rsidRPr="001543DE">
              <w:rPr>
                <w:rFonts w:eastAsia="Calibri"/>
                <w:szCs w:val="24"/>
              </w:rPr>
              <w:t>2</w:t>
            </w:r>
            <w:r w:rsidRPr="001543DE">
              <w:rPr>
                <w:rFonts w:eastAsia="Calibri"/>
                <w:szCs w:val="24"/>
                <w:lang w:val="en-US"/>
              </w:rPr>
              <w:t>.</w:t>
            </w: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6270CB" w:rsidRPr="001543DE" w:rsidTr="003F7536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Педагогическая деятельность по реализации программ основного и среднего общего образования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</w:t>
            </w:r>
            <w:r w:rsidRPr="001543DE">
              <w:rPr>
                <w:rFonts w:eastAsia="Calibri"/>
                <w:szCs w:val="24"/>
              </w:rPr>
              <w:t>/</w:t>
            </w:r>
            <w:r w:rsidRPr="001543DE">
              <w:rPr>
                <w:rFonts w:eastAsia="Calibri"/>
                <w:szCs w:val="24"/>
                <w:lang w:val="en-US"/>
              </w:rPr>
              <w:t>0</w:t>
            </w:r>
            <w:r w:rsidRPr="001543DE">
              <w:rPr>
                <w:rFonts w:eastAsia="Calibri"/>
                <w:szCs w:val="24"/>
              </w:rPr>
              <w:t>3</w:t>
            </w:r>
            <w:r w:rsidRPr="001543DE">
              <w:rPr>
                <w:rFonts w:eastAsia="Calibri"/>
                <w:szCs w:val="24"/>
                <w:lang w:val="en-US"/>
              </w:rPr>
              <w:t>.</w:t>
            </w: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6270CB" w:rsidRPr="001543DE" w:rsidTr="003F7536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pStyle w:val="af9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Модуль «Предметное обучение. Математика»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</w:t>
            </w:r>
            <w:r w:rsidRPr="001543DE">
              <w:rPr>
                <w:rFonts w:eastAsia="Calibri"/>
                <w:szCs w:val="24"/>
              </w:rPr>
              <w:t>/</w:t>
            </w:r>
            <w:r w:rsidRPr="001543DE">
              <w:rPr>
                <w:rFonts w:eastAsia="Calibri"/>
                <w:szCs w:val="24"/>
                <w:lang w:val="en-US"/>
              </w:rPr>
              <w:t>0</w:t>
            </w:r>
            <w:r w:rsidRPr="001543DE">
              <w:rPr>
                <w:rFonts w:eastAsia="Calibri"/>
                <w:szCs w:val="24"/>
              </w:rPr>
              <w:t>4</w:t>
            </w:r>
            <w:r w:rsidRPr="001543DE">
              <w:rPr>
                <w:rFonts w:eastAsia="Calibri"/>
                <w:szCs w:val="24"/>
                <w:lang w:val="en-US"/>
              </w:rPr>
              <w:t>.</w:t>
            </w: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6270CB" w:rsidRPr="001543DE" w:rsidTr="003F7536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Модуль «Предметное обучение. Русский язык»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</w:t>
            </w:r>
            <w:r w:rsidRPr="001543DE">
              <w:rPr>
                <w:rFonts w:eastAsia="Calibri"/>
                <w:szCs w:val="24"/>
              </w:rPr>
              <w:t>/</w:t>
            </w:r>
            <w:r w:rsidRPr="001543DE">
              <w:rPr>
                <w:rFonts w:eastAsia="Calibri"/>
                <w:szCs w:val="24"/>
                <w:lang w:val="en-US"/>
              </w:rPr>
              <w:t>0</w:t>
            </w:r>
            <w:r w:rsidRPr="001543DE">
              <w:rPr>
                <w:rFonts w:eastAsia="Calibri"/>
                <w:szCs w:val="24"/>
              </w:rPr>
              <w:t>5</w:t>
            </w:r>
            <w:r w:rsidRPr="001543DE">
              <w:rPr>
                <w:rFonts w:eastAsia="Calibri"/>
                <w:szCs w:val="24"/>
                <w:lang w:val="en-US"/>
              </w:rPr>
              <w:t>.</w:t>
            </w: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</w:tbl>
    <w:p w:rsidR="006270CB" w:rsidRPr="001543DE" w:rsidRDefault="006270CB" w:rsidP="006270CB"/>
    <w:p w:rsidR="006270CB" w:rsidRPr="001543DE" w:rsidRDefault="006270CB" w:rsidP="006270CB">
      <w:pPr>
        <w:sectPr w:rsidR="006270CB" w:rsidRPr="001543DE" w:rsidSect="0010596C">
          <w:headerReference w:type="first" r:id="rId10"/>
          <w:endnotePr>
            <w:numFmt w:val="decimal"/>
          </w:endnotePr>
          <w:pgSz w:w="16838" w:h="11906" w:orient="landscape"/>
          <w:pgMar w:top="1701" w:right="1134" w:bottom="851" w:left="1134" w:header="709" w:footer="709" w:gutter="0"/>
          <w:cols w:space="708"/>
          <w:titlePg/>
          <w:docGrid w:linePitch="360"/>
        </w:sectPr>
      </w:pPr>
    </w:p>
    <w:tbl>
      <w:tblPr>
        <w:tblW w:w="4993" w:type="pct"/>
        <w:tblBorders>
          <w:top w:val="single" w:sz="4" w:space="0" w:color="808080"/>
          <w:bottom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673"/>
        <w:gridCol w:w="788"/>
        <w:gridCol w:w="602"/>
        <w:gridCol w:w="703"/>
        <w:gridCol w:w="453"/>
        <w:gridCol w:w="174"/>
        <w:gridCol w:w="1527"/>
        <w:gridCol w:w="652"/>
        <w:gridCol w:w="484"/>
        <w:gridCol w:w="145"/>
        <w:gridCol w:w="1701"/>
        <w:gridCol w:w="656"/>
      </w:tblGrid>
      <w:tr w:rsidR="006270CB" w:rsidRPr="001543DE" w:rsidTr="003F7536">
        <w:trPr>
          <w:trHeight w:val="420"/>
        </w:trPr>
        <w:tc>
          <w:tcPr>
            <w:tcW w:w="5000" w:type="pct"/>
            <w:gridSpan w:val="12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pStyle w:val="12"/>
              <w:spacing w:line="240" w:lineRule="auto"/>
              <w:ind w:left="360" w:hanging="360"/>
              <w:jc w:val="center"/>
              <w:rPr>
                <w:b/>
                <w:sz w:val="28"/>
              </w:rPr>
            </w:pPr>
            <w:r w:rsidRPr="001543DE">
              <w:lastRenderedPageBreak/>
              <w:br w:type="page"/>
            </w:r>
            <w:r w:rsidRPr="001543DE">
              <w:rPr>
                <w:b/>
                <w:sz w:val="28"/>
              </w:rPr>
              <w:br w:type="page"/>
            </w:r>
            <w:r w:rsidRPr="001543DE">
              <w:rPr>
                <w:b/>
                <w:sz w:val="28"/>
                <w:lang w:val="en-US"/>
              </w:rPr>
              <w:t>III</w:t>
            </w:r>
            <w:r w:rsidRPr="001543DE">
              <w:rPr>
                <w:b/>
                <w:sz w:val="28"/>
              </w:rPr>
              <w:t>. Характеристика обобщенных трудовых функций</w:t>
            </w:r>
          </w:p>
        </w:tc>
      </w:tr>
      <w:tr w:rsidR="006270CB" w:rsidRPr="001543DE" w:rsidTr="003F7536">
        <w:trPr>
          <w:trHeight w:val="729"/>
        </w:trPr>
        <w:tc>
          <w:tcPr>
            <w:tcW w:w="5000" w:type="pct"/>
            <w:gridSpan w:val="12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i/>
                <w:szCs w:val="20"/>
              </w:rPr>
            </w:pPr>
            <w:r w:rsidRPr="001543DE">
              <w:rPr>
                <w:b/>
                <w:szCs w:val="24"/>
              </w:rPr>
              <w:t>3.1. Обобщенная трудовая функция</w:t>
            </w:r>
          </w:p>
        </w:tc>
      </w:tr>
      <w:tr w:rsidR="006270CB" w:rsidRPr="001543DE" w:rsidTr="003F7536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2"/>
        </w:trPr>
        <w:tc>
          <w:tcPr>
            <w:tcW w:w="875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ind w:right="-121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222" w:type="pct"/>
            <w:gridSpan w:val="6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6270CB" w:rsidRPr="001543DE" w:rsidRDefault="006270CB" w:rsidP="003F7536">
            <w:pPr>
              <w:spacing w:line="240" w:lineRule="auto"/>
              <w:rPr>
                <w:sz w:val="18"/>
                <w:szCs w:val="16"/>
              </w:rPr>
            </w:pPr>
            <w:r w:rsidRPr="001543DE">
              <w:rPr>
                <w:rFonts w:eastAsia="Calibri"/>
                <w:szCs w:val="24"/>
              </w:rPr>
              <w:t xml:space="preserve">образовательного процесса в образовательных организациях </w:t>
            </w:r>
            <w:r w:rsidRPr="001543DE">
              <w:t xml:space="preserve"> </w:t>
            </w:r>
            <w:r w:rsidRPr="001543DE">
              <w:rPr>
                <w:rFonts w:eastAsia="Calibri"/>
                <w:szCs w:val="24"/>
              </w:rPr>
              <w:t>дошкольного, начального общего, основного общего, среднего общего образования</w:t>
            </w:r>
          </w:p>
        </w:tc>
        <w:tc>
          <w:tcPr>
            <w:tcW w:w="341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ind w:left="-103"/>
              <w:jc w:val="right"/>
              <w:rPr>
                <w:szCs w:val="24"/>
                <w:vertAlign w:val="superscript"/>
              </w:rPr>
            </w:pPr>
            <w:r w:rsidRPr="001543DE">
              <w:rPr>
                <w:szCs w:val="24"/>
              </w:rPr>
              <w:t>Код</w:t>
            </w:r>
          </w:p>
        </w:tc>
        <w:tc>
          <w:tcPr>
            <w:tcW w:w="329" w:type="pct"/>
            <w:gridSpan w:val="2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:rsidR="006270CB" w:rsidRPr="00752DC6" w:rsidRDefault="006270CB" w:rsidP="003F7536">
            <w:pPr>
              <w:spacing w:line="240" w:lineRule="auto"/>
              <w:jc w:val="center"/>
              <w:rPr>
                <w:sz w:val="18"/>
                <w:szCs w:val="16"/>
                <w:highlight w:val="cyan"/>
              </w:rPr>
            </w:pPr>
            <w:r w:rsidRPr="00752DC6">
              <w:rPr>
                <w:szCs w:val="16"/>
                <w:highlight w:val="cyan"/>
              </w:rPr>
              <w:t>А</w:t>
            </w:r>
          </w:p>
        </w:tc>
        <w:tc>
          <w:tcPr>
            <w:tcW w:w="890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квалификации</w:t>
            </w:r>
          </w:p>
        </w:tc>
        <w:tc>
          <w:tcPr>
            <w:tcW w:w="343" w:type="pc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752DC6" w:rsidRDefault="006270CB" w:rsidP="003F7536">
            <w:pPr>
              <w:spacing w:line="240" w:lineRule="auto"/>
              <w:jc w:val="center"/>
              <w:rPr>
                <w:szCs w:val="16"/>
                <w:highlight w:val="cyan"/>
              </w:rPr>
            </w:pPr>
            <w:r w:rsidRPr="00752DC6">
              <w:rPr>
                <w:szCs w:val="16"/>
                <w:highlight w:val="cyan"/>
              </w:rPr>
              <w:t>6</w:t>
            </w:r>
          </w:p>
        </w:tc>
      </w:tr>
      <w:tr w:rsidR="006270CB" w:rsidRPr="001543DE" w:rsidTr="003F7536">
        <w:trPr>
          <w:trHeight w:val="378"/>
        </w:trPr>
        <w:tc>
          <w:tcPr>
            <w:tcW w:w="5000" w:type="pct"/>
            <w:gridSpan w:val="12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18"/>
                <w:szCs w:val="20"/>
              </w:rPr>
            </w:pPr>
          </w:p>
        </w:tc>
      </w:tr>
      <w:tr w:rsidR="006270CB" w:rsidRPr="001543DE" w:rsidTr="003F7536">
        <w:trPr>
          <w:trHeight w:val="257"/>
        </w:trPr>
        <w:tc>
          <w:tcPr>
            <w:tcW w:w="1287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683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7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890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59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9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270CB" w:rsidRPr="001543DE" w:rsidTr="003F7536">
        <w:trPr>
          <w:trHeight w:val="435"/>
        </w:trPr>
        <w:tc>
          <w:tcPr>
            <w:tcW w:w="1287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18"/>
                <w:szCs w:val="16"/>
              </w:rPr>
            </w:pPr>
          </w:p>
        </w:tc>
        <w:tc>
          <w:tcPr>
            <w:tcW w:w="1809" w:type="pct"/>
            <w:gridSpan w:val="5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ind w:left="-108" w:right="-106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309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6270CB" w:rsidRPr="001543DE" w:rsidTr="003F7536">
        <w:trPr>
          <w:trHeight w:val="195"/>
        </w:trPr>
        <w:tc>
          <w:tcPr>
            <w:tcW w:w="5000" w:type="pct"/>
            <w:gridSpan w:val="12"/>
            <w:tcBorders>
              <w:top w:val="nil"/>
              <w:left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rPr>
          <w:trHeight w:val="475"/>
        </w:trPr>
        <w:tc>
          <w:tcPr>
            <w:tcW w:w="1287" w:type="pct"/>
            <w:gridSpan w:val="2"/>
            <w:tcBorders>
              <w:lef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Возможные наименования должностей</w:t>
            </w:r>
          </w:p>
        </w:tc>
        <w:tc>
          <w:tcPr>
            <w:tcW w:w="3713" w:type="pct"/>
            <w:gridSpan w:val="10"/>
            <w:tcBorders>
              <w:right w:val="single" w:sz="4" w:space="0" w:color="808080"/>
            </w:tcBorders>
            <w:vAlign w:val="center"/>
          </w:tcPr>
          <w:p w:rsidR="006270CB" w:rsidRPr="00752DC6" w:rsidRDefault="006270CB" w:rsidP="003F7536">
            <w:pPr>
              <w:spacing w:line="240" w:lineRule="auto"/>
              <w:rPr>
                <w:szCs w:val="24"/>
                <w:highlight w:val="cyan"/>
              </w:rPr>
            </w:pPr>
            <w:r w:rsidRPr="00752DC6">
              <w:rPr>
                <w:szCs w:val="24"/>
                <w:highlight w:val="cyan"/>
              </w:rPr>
              <w:t>Учитель,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752DC6">
              <w:rPr>
                <w:szCs w:val="24"/>
                <w:highlight w:val="cyan"/>
              </w:rPr>
              <w:t>Воспитатель</w:t>
            </w:r>
          </w:p>
        </w:tc>
      </w:tr>
      <w:tr w:rsidR="006270CB" w:rsidRPr="001543DE" w:rsidTr="003F7536">
        <w:trPr>
          <w:trHeight w:val="370"/>
        </w:trPr>
        <w:tc>
          <w:tcPr>
            <w:tcW w:w="5000" w:type="pct"/>
            <w:gridSpan w:val="12"/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</w:tr>
      <w:tr w:rsidR="006270CB" w:rsidRPr="001543DE" w:rsidTr="003F7536">
        <w:trPr>
          <w:trHeight w:val="370"/>
        </w:trPr>
        <w:tc>
          <w:tcPr>
            <w:tcW w:w="1287" w:type="pct"/>
            <w:gridSpan w:val="2"/>
            <w:tcBorders>
              <w:lef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Требования к образованию и обучению</w:t>
            </w:r>
          </w:p>
        </w:tc>
        <w:tc>
          <w:tcPr>
            <w:tcW w:w="3713" w:type="pct"/>
            <w:gridSpan w:val="10"/>
            <w:tcBorders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752DC6">
              <w:rPr>
                <w:szCs w:val="24"/>
                <w:highlight w:val="yellow"/>
              </w:rPr>
              <w:t>Высшее</w:t>
            </w:r>
            <w:r w:rsidRPr="001543DE">
              <w:rPr>
                <w:szCs w:val="24"/>
              </w:rPr>
              <w:t xml:space="preserve"> профессиональное образование </w:t>
            </w:r>
            <w:r w:rsidRPr="00752DC6">
              <w:rPr>
                <w:szCs w:val="24"/>
                <w:highlight w:val="cyan"/>
              </w:rPr>
              <w:t>или</w:t>
            </w:r>
            <w:r w:rsidRPr="001543DE">
              <w:rPr>
                <w:szCs w:val="24"/>
              </w:rPr>
              <w:t xml:space="preserve"> </w:t>
            </w:r>
            <w:r w:rsidRPr="00752DC6">
              <w:rPr>
                <w:szCs w:val="24"/>
                <w:highlight w:val="yellow"/>
              </w:rPr>
              <w:t>среднее</w:t>
            </w:r>
            <w:r w:rsidRPr="001543DE">
              <w:rPr>
                <w:szCs w:val="24"/>
              </w:rPr>
              <w:t xml:space="preserve"> профессиональное образование по направлениям подготовки "Образование и педагогика" или в области, соответствующей преподаваемому предмету (с </w:t>
            </w:r>
            <w:r w:rsidRPr="00752DC6">
              <w:rPr>
                <w:szCs w:val="24"/>
                <w:highlight w:val="yellow"/>
              </w:rPr>
              <w:t>последующей профессиональной переподготовкой  по профилю педагогической деятельности</w:t>
            </w:r>
            <w:r w:rsidRPr="001543DE">
              <w:rPr>
                <w:szCs w:val="24"/>
              </w:rPr>
              <w:t xml:space="preserve">),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  </w:t>
            </w:r>
          </w:p>
        </w:tc>
      </w:tr>
      <w:tr w:rsidR="006270CB" w:rsidRPr="001543DE" w:rsidTr="003F7536">
        <w:trPr>
          <w:trHeight w:val="370"/>
        </w:trPr>
        <w:tc>
          <w:tcPr>
            <w:tcW w:w="1287" w:type="pct"/>
            <w:gridSpan w:val="2"/>
            <w:tcBorders>
              <w:lef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Требования к опыту практической  работы</w:t>
            </w:r>
          </w:p>
        </w:tc>
        <w:tc>
          <w:tcPr>
            <w:tcW w:w="3713" w:type="pct"/>
            <w:gridSpan w:val="10"/>
            <w:tcBorders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0"/>
              </w:rPr>
              <w:t xml:space="preserve">Требования </w:t>
            </w:r>
            <w:r w:rsidRPr="00752DC6">
              <w:rPr>
                <w:szCs w:val="20"/>
                <w:highlight w:val="yellow"/>
              </w:rPr>
              <w:t>к опыту практической работы не предъявляются</w:t>
            </w:r>
          </w:p>
        </w:tc>
      </w:tr>
      <w:tr w:rsidR="006270CB" w:rsidRPr="001543DE" w:rsidTr="003F7536">
        <w:trPr>
          <w:trHeight w:val="370"/>
        </w:trPr>
        <w:tc>
          <w:tcPr>
            <w:tcW w:w="1287" w:type="pct"/>
            <w:gridSpan w:val="2"/>
            <w:tcBorders>
              <w:lef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Особые условия допуска к работе</w:t>
            </w:r>
          </w:p>
        </w:tc>
        <w:tc>
          <w:tcPr>
            <w:tcW w:w="3713" w:type="pct"/>
            <w:gridSpan w:val="10"/>
            <w:tcBorders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К педагогической деятельности не допускаются лица: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лишенные права заниматься педагогической деятельностью в соответствии с вступившим в законную силу приговором суда;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bookmarkStart w:id="0" w:name="Par18"/>
            <w:bookmarkEnd w:id="0"/>
            <w:r w:rsidRPr="001543DE">
              <w:rPr>
                <w:szCs w:val="24"/>
              </w:rPr>
              <w:t xml:space="preserve">имеющие или </w:t>
            </w:r>
            <w:r w:rsidRPr="00752DC6">
              <w:rPr>
                <w:szCs w:val="24"/>
                <w:highlight w:val="yellow"/>
              </w:rPr>
              <w:t>имевшие судимость за преступления</w:t>
            </w:r>
            <w:r w:rsidRPr="001543DE">
              <w:rPr>
                <w:szCs w:val="24"/>
              </w:rPr>
              <w:t>, состав и виды которых установлены  законодательством Российской Федерации;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признанные недееспособными в установленном федеральным законом порядке;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имеющие заболевания, предусмотренные установленным перечнем</w:t>
            </w:r>
          </w:p>
        </w:tc>
      </w:tr>
      <w:tr w:rsidR="006270CB" w:rsidRPr="001543DE" w:rsidTr="003F7536">
        <w:trPr>
          <w:trHeight w:val="555"/>
        </w:trPr>
        <w:tc>
          <w:tcPr>
            <w:tcW w:w="5000" w:type="pct"/>
            <w:gridSpan w:val="12"/>
            <w:tcBorders>
              <w:left w:val="nil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Дополнительные характеристики</w:t>
            </w:r>
          </w:p>
        </w:tc>
      </w:tr>
      <w:tr w:rsidR="006270CB" w:rsidRPr="001543DE" w:rsidTr="003F7536">
        <w:trPr>
          <w:trHeight w:val="257"/>
        </w:trPr>
        <w:tc>
          <w:tcPr>
            <w:tcW w:w="1602" w:type="pct"/>
            <w:gridSpan w:val="3"/>
            <w:tcBorders>
              <w:left w:val="single" w:sz="4" w:space="0" w:color="808080"/>
              <w:bottom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</w:pPr>
            <w:r w:rsidRPr="001543DE">
              <w:t>Наименование документа</w:t>
            </w:r>
          </w:p>
        </w:tc>
        <w:tc>
          <w:tcPr>
            <w:tcW w:w="696" w:type="pct"/>
            <w:gridSpan w:val="3"/>
          </w:tcPr>
          <w:p w:rsidR="006270CB" w:rsidRPr="001543DE" w:rsidRDefault="006270CB" w:rsidP="003F7536">
            <w:pPr>
              <w:spacing w:line="240" w:lineRule="auto"/>
              <w:jc w:val="center"/>
            </w:pPr>
            <w:r w:rsidRPr="001543DE">
              <w:t>Код</w:t>
            </w:r>
          </w:p>
        </w:tc>
        <w:tc>
          <w:tcPr>
            <w:tcW w:w="2702" w:type="pct"/>
            <w:gridSpan w:val="6"/>
            <w:tcBorders>
              <w:righ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jc w:val="center"/>
            </w:pPr>
            <w:r w:rsidRPr="001543DE">
              <w:t>Наименование базовой группы, должности (профессии) или специальности</w:t>
            </w:r>
          </w:p>
        </w:tc>
      </w:tr>
      <w:tr w:rsidR="006270CB" w:rsidRPr="001543DE" w:rsidTr="003F7536">
        <w:trPr>
          <w:trHeight w:val="257"/>
        </w:trPr>
        <w:tc>
          <w:tcPr>
            <w:tcW w:w="1602" w:type="pct"/>
            <w:gridSpan w:val="3"/>
            <w:vMerge w:val="restart"/>
            <w:tcBorders>
              <w:lef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ОКЗ</w:t>
            </w: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2320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Преподаватели в средней школе</w:t>
            </w:r>
          </w:p>
        </w:tc>
      </w:tr>
      <w:tr w:rsidR="006270CB" w:rsidRPr="001543DE" w:rsidTr="003F7536">
        <w:trPr>
          <w:trHeight w:val="257"/>
        </w:trPr>
        <w:tc>
          <w:tcPr>
            <w:tcW w:w="1602" w:type="pct"/>
            <w:gridSpan w:val="3"/>
            <w:vMerge/>
            <w:tcBorders>
              <w:lef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jc w:val="left"/>
            </w:pP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2340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Преподаватели в системе специального образования</w:t>
            </w:r>
          </w:p>
        </w:tc>
      </w:tr>
      <w:tr w:rsidR="006270CB" w:rsidRPr="001543DE" w:rsidTr="003F7536">
        <w:trPr>
          <w:trHeight w:val="257"/>
        </w:trPr>
        <w:tc>
          <w:tcPr>
            <w:tcW w:w="1602" w:type="pct"/>
            <w:gridSpan w:val="3"/>
            <w:vMerge/>
            <w:tcBorders>
              <w:lef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jc w:val="left"/>
            </w:pP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3310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Преподавательский персонал начального образования</w:t>
            </w:r>
          </w:p>
        </w:tc>
      </w:tr>
      <w:tr w:rsidR="006270CB" w:rsidRPr="001543DE" w:rsidTr="003F7536">
        <w:trPr>
          <w:trHeight w:val="257"/>
        </w:trPr>
        <w:tc>
          <w:tcPr>
            <w:tcW w:w="1602" w:type="pct"/>
            <w:gridSpan w:val="3"/>
            <w:vMerge/>
            <w:tcBorders>
              <w:lef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jc w:val="left"/>
            </w:pP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3320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 xml:space="preserve">Персонал дошкольного воспитания и образования </w:t>
            </w:r>
          </w:p>
        </w:tc>
      </w:tr>
      <w:tr w:rsidR="006270CB" w:rsidRPr="001543DE" w:rsidTr="003F7536">
        <w:trPr>
          <w:trHeight w:val="257"/>
        </w:trPr>
        <w:tc>
          <w:tcPr>
            <w:tcW w:w="1602" w:type="pct"/>
            <w:gridSpan w:val="3"/>
            <w:vMerge/>
            <w:tcBorders>
              <w:lef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jc w:val="left"/>
            </w:pP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3330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Преподавательский персонал специального обучения</w:t>
            </w:r>
          </w:p>
        </w:tc>
      </w:tr>
      <w:tr w:rsidR="006270CB" w:rsidRPr="001543DE" w:rsidTr="003F7536">
        <w:trPr>
          <w:trHeight w:val="257"/>
        </w:trPr>
        <w:tc>
          <w:tcPr>
            <w:tcW w:w="1602" w:type="pct"/>
            <w:gridSpan w:val="3"/>
            <w:tcBorders>
              <w:lef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ЕКС</w:t>
            </w:r>
            <w:r w:rsidRPr="001543DE">
              <w:rPr>
                <w:sz w:val="20"/>
                <w:szCs w:val="20"/>
                <w:vertAlign w:val="superscript"/>
              </w:rPr>
              <w:endnoteReference w:id="3"/>
            </w: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-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Учитель 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Воспитатель</w:t>
            </w:r>
          </w:p>
        </w:tc>
      </w:tr>
      <w:tr w:rsidR="006270CB" w:rsidRPr="001543DE" w:rsidTr="003F7536">
        <w:trPr>
          <w:trHeight w:val="257"/>
        </w:trPr>
        <w:tc>
          <w:tcPr>
            <w:tcW w:w="1602" w:type="pct"/>
            <w:gridSpan w:val="3"/>
            <w:tcBorders>
              <w:lef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ОКСО</w:t>
            </w:r>
            <w:r w:rsidRPr="001543DE">
              <w:rPr>
                <w:rStyle w:val="af2"/>
              </w:rPr>
              <w:endnoteReference w:id="4"/>
            </w:r>
            <w:r w:rsidRPr="001543DE">
              <w:t xml:space="preserve"> </w:t>
            </w: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050000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Образование и педагогика</w:t>
            </w:r>
          </w:p>
        </w:tc>
      </w:tr>
    </w:tbl>
    <w:p w:rsidR="006270CB" w:rsidRPr="001543DE" w:rsidRDefault="006270CB" w:rsidP="006270CB">
      <w:pPr>
        <w:rPr>
          <w:vanish/>
        </w:rPr>
      </w:pPr>
    </w:p>
    <w:tbl>
      <w:tblPr>
        <w:tblpPr w:leftFromText="180" w:rightFromText="180" w:vertAnchor="text" w:tblpY="1"/>
        <w:tblOverlap w:val="never"/>
        <w:tblW w:w="500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44"/>
        <w:gridCol w:w="8"/>
        <w:gridCol w:w="1275"/>
        <w:gridCol w:w="366"/>
        <w:gridCol w:w="1334"/>
        <w:gridCol w:w="427"/>
        <w:gridCol w:w="115"/>
        <w:gridCol w:w="997"/>
        <w:gridCol w:w="489"/>
        <w:gridCol w:w="1234"/>
        <w:gridCol w:w="1395"/>
      </w:tblGrid>
      <w:tr w:rsidR="006270CB" w:rsidRPr="001543DE" w:rsidTr="003F753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pStyle w:val="12"/>
              <w:ind w:hanging="720"/>
              <w:rPr>
                <w:b/>
                <w:szCs w:val="20"/>
              </w:rPr>
            </w:pPr>
            <w:r w:rsidRPr="001543DE">
              <w:rPr>
                <w:b/>
                <w:szCs w:val="20"/>
              </w:rPr>
              <w:t xml:space="preserve">3.1.1. </w:t>
            </w:r>
            <w:r w:rsidRPr="00752DC6">
              <w:rPr>
                <w:b/>
                <w:szCs w:val="20"/>
                <w:highlight w:val="yellow"/>
              </w:rPr>
              <w:t>Трудовая функция</w:t>
            </w:r>
          </w:p>
        </w:tc>
      </w:tr>
      <w:tr w:rsidR="006270CB" w:rsidRPr="001543DE" w:rsidTr="003F7536">
        <w:trPr>
          <w:trHeight w:val="278"/>
        </w:trPr>
        <w:tc>
          <w:tcPr>
            <w:tcW w:w="1018" w:type="pct"/>
            <w:gridSpan w:val="2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552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Общепедагогическая функция. Обучение</w:t>
            </w:r>
          </w:p>
        </w:tc>
        <w:tc>
          <w:tcPr>
            <w:tcW w:w="283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ind w:left="-106" w:right="-135"/>
              <w:jc w:val="center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52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18"/>
                <w:szCs w:val="16"/>
              </w:rPr>
            </w:pPr>
            <w:r w:rsidRPr="001543DE">
              <w:rPr>
                <w:szCs w:val="16"/>
              </w:rPr>
              <w:t>A/01.6</w:t>
            </w:r>
          </w:p>
        </w:tc>
        <w:tc>
          <w:tcPr>
            <w:tcW w:w="899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ind w:right="-57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72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1543DE">
              <w:rPr>
                <w:szCs w:val="16"/>
              </w:rPr>
              <w:t>6</w:t>
            </w:r>
          </w:p>
        </w:tc>
      </w:tr>
      <w:tr w:rsidR="006270CB" w:rsidRPr="001543DE" w:rsidTr="003F753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014" w:type="pct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9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191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919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835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72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014" w:type="pct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18"/>
                <w:szCs w:val="16"/>
              </w:rPr>
            </w:pPr>
          </w:p>
        </w:tc>
        <w:tc>
          <w:tcPr>
            <w:tcW w:w="1779" w:type="pct"/>
            <w:gridSpan w:val="5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35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372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6270CB" w:rsidRPr="001543DE" w:rsidTr="003F7536">
        <w:trPr>
          <w:trHeight w:val="226"/>
        </w:trPr>
        <w:tc>
          <w:tcPr>
            <w:tcW w:w="1014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</w:tr>
      <w:tr w:rsidR="006270CB" w:rsidRPr="001543DE" w:rsidTr="003F7536">
        <w:trPr>
          <w:trHeight w:val="200"/>
        </w:trPr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0"/>
              </w:rPr>
            </w:pPr>
            <w:r w:rsidRPr="001543DE">
              <w:rPr>
                <w:szCs w:val="20"/>
              </w:rPr>
              <w:t>Трудовые действия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 xml:space="preserve">Разработка и реализация программ учебных дисциплин в рамках основной общеобразовательной программы </w:t>
            </w:r>
          </w:p>
        </w:tc>
      </w:tr>
      <w:tr w:rsidR="006270CB" w:rsidRPr="001543DE" w:rsidTr="003F7536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Осуществление профессиональной деятельности в соответствии с требованиями федеральных государственных образовательных стандартов </w:t>
            </w:r>
            <w:r w:rsidRPr="001543DE">
              <w:rPr>
                <w:rFonts w:eastAsia="Calibri"/>
                <w:szCs w:val="24"/>
              </w:rPr>
              <w:t xml:space="preserve"> дошкольного, начального общего, основного общего, среднего общего образования</w:t>
            </w:r>
          </w:p>
        </w:tc>
      </w:tr>
      <w:tr w:rsidR="006270CB" w:rsidRPr="001543DE" w:rsidTr="003F7536">
        <w:trPr>
          <w:trHeight w:val="299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 xml:space="preserve">Участие в разработке и реализации программы развития образовательной организации в целях создания безопасной и комфортной образовательной среды </w:t>
            </w:r>
          </w:p>
        </w:tc>
      </w:tr>
      <w:tr w:rsidR="006270CB" w:rsidRPr="001543DE" w:rsidTr="003F7536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Планирование и проведение учебных занятий</w:t>
            </w:r>
          </w:p>
        </w:tc>
      </w:tr>
      <w:tr w:rsidR="006270CB" w:rsidRPr="001543DE" w:rsidTr="003F7536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Систематический анализ эффективности учебных занятий и подходов к обучению</w:t>
            </w:r>
          </w:p>
        </w:tc>
      </w:tr>
      <w:tr w:rsidR="006270CB" w:rsidRPr="001543DE" w:rsidTr="003F7536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Организация, осуществление контроля и оценки учебных достижений, текущих и итоговых результатов освоения основной образовательной программы обучающимися</w:t>
            </w:r>
          </w:p>
        </w:tc>
      </w:tr>
      <w:tr w:rsidR="006270CB" w:rsidRPr="001543DE" w:rsidTr="003F7536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универсальных учебных действий  </w:t>
            </w:r>
          </w:p>
        </w:tc>
      </w:tr>
      <w:tr w:rsidR="006270CB" w:rsidRPr="001543DE" w:rsidTr="003F7536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навыков, связанных с информационно-коммуникационными технологиями (далее – ИКТ) </w:t>
            </w:r>
          </w:p>
        </w:tc>
      </w:tr>
      <w:tr w:rsidR="006270CB" w:rsidRPr="001543DE" w:rsidTr="003F7536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мотивации к обучению </w:t>
            </w:r>
          </w:p>
        </w:tc>
      </w:tr>
      <w:tr w:rsidR="006270CB" w:rsidRPr="001543DE" w:rsidTr="003F7536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Объективная оценка знаний обучающихся на основе тестирования и других методов контроля в соответствии с реальными учебными возможностями детей</w:t>
            </w:r>
          </w:p>
        </w:tc>
      </w:tr>
      <w:tr w:rsidR="006270CB" w:rsidRPr="001543DE" w:rsidTr="003F7536">
        <w:trPr>
          <w:trHeight w:val="212"/>
        </w:trPr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Del="002A1D54" w:rsidRDefault="006270CB" w:rsidP="003F7536">
            <w:pPr>
              <w:spacing w:line="240" w:lineRule="auto"/>
              <w:jc w:val="left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 w:rsidRPr="001543DE">
              <w:rPr>
                <w:szCs w:val="24"/>
              </w:rPr>
              <w:t>Владеть формами и методами обучения, в том числе выходящими за рамки учебных занятий: проектная деятельность, лабораторные эксперименты, полевая практика и т.п.</w:t>
            </w:r>
          </w:p>
        </w:tc>
      </w:tr>
      <w:tr w:rsidR="006270CB" w:rsidRPr="001543DE" w:rsidTr="003F7536">
        <w:trPr>
          <w:trHeight w:val="212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 w:rsidRPr="001543DE">
              <w:rPr>
                <w:szCs w:val="24"/>
              </w:rPr>
              <w:t xml:space="preserve">Объективно оценивать знания обучающихся на основе тестирования и других методов контроля в соответствии с реальными учебными возможностями детей </w:t>
            </w:r>
          </w:p>
        </w:tc>
      </w:tr>
      <w:tr w:rsidR="006270CB" w:rsidRPr="001543DE" w:rsidTr="003F7536">
        <w:trPr>
          <w:trHeight w:val="212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 w:rsidRPr="001543DE">
              <w:rPr>
                <w:szCs w:val="24"/>
              </w:rPr>
              <w:t>Разрабатывать (осваивать) и применять современные психолого-педагогические технологии, основанные на знании законов развития личности и поведения в реальной и виртуальной среде</w:t>
            </w:r>
          </w:p>
        </w:tc>
      </w:tr>
      <w:tr w:rsidR="006270CB" w:rsidRPr="001543DE" w:rsidTr="003F7536">
        <w:trPr>
          <w:trHeight w:val="212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 w:rsidRPr="001543DE">
              <w:rPr>
                <w:szCs w:val="24"/>
              </w:rPr>
              <w:t xml:space="preserve">Использовать и апробировать специальные подходы к обучению в целях включения в образовательный процесс всех обучающихся, в том </w:t>
            </w:r>
            <w:r w:rsidRPr="001543DE">
              <w:rPr>
                <w:szCs w:val="24"/>
              </w:rPr>
              <w:lastRenderedPageBreak/>
              <w:t>числе с особыми потребностями в образовании: обучающихся, проявивших выдающиеся способности;  обучающихся, для которых русский язык не является родным; обучающихся с ограниченными возможностями здоровья</w:t>
            </w:r>
          </w:p>
        </w:tc>
      </w:tr>
      <w:tr w:rsidR="006270CB" w:rsidRPr="001543DE" w:rsidTr="003F7536">
        <w:trPr>
          <w:trHeight w:val="212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 xml:space="preserve">Владеть ИКТ-компетентностями:  </w:t>
            </w:r>
          </w:p>
          <w:p w:rsidR="006270CB" w:rsidRPr="001543DE" w:rsidRDefault="006270CB" w:rsidP="003F7536">
            <w:pPr>
              <w:spacing w:line="240" w:lineRule="auto"/>
              <w:ind w:left="398"/>
              <w:rPr>
                <w:szCs w:val="24"/>
              </w:rPr>
            </w:pPr>
            <w:r w:rsidRPr="001543DE">
              <w:rPr>
                <w:szCs w:val="24"/>
              </w:rPr>
              <w:t>общепользовательская ИКТ-компетентность;</w:t>
            </w:r>
          </w:p>
          <w:p w:rsidR="006270CB" w:rsidRPr="001543DE" w:rsidRDefault="006270CB" w:rsidP="003F7536">
            <w:pPr>
              <w:spacing w:line="240" w:lineRule="auto"/>
              <w:ind w:left="398"/>
              <w:rPr>
                <w:szCs w:val="24"/>
              </w:rPr>
            </w:pPr>
            <w:r w:rsidRPr="001543DE">
              <w:rPr>
                <w:szCs w:val="24"/>
              </w:rPr>
              <w:t>общепедагогическая ИКТ-компетентность;</w:t>
            </w:r>
          </w:p>
          <w:p w:rsidR="006270CB" w:rsidRPr="001543DE" w:rsidRDefault="006270CB" w:rsidP="003F7536">
            <w:pPr>
              <w:spacing w:line="240" w:lineRule="auto"/>
              <w:ind w:left="398"/>
              <w:rPr>
                <w:szCs w:val="24"/>
              </w:rPr>
            </w:pPr>
            <w:r w:rsidRPr="001543DE">
              <w:rPr>
                <w:szCs w:val="24"/>
              </w:rPr>
              <w:t xml:space="preserve">предметно-педагогическая ИКТ-компетентность (отражающая профессиональную ИКТ-компетентность соответствующей области человеческой деятельности) </w:t>
            </w:r>
          </w:p>
        </w:tc>
      </w:tr>
      <w:tr w:rsidR="006270CB" w:rsidRPr="001543DE" w:rsidTr="003F7536">
        <w:trPr>
          <w:trHeight w:val="212"/>
        </w:trPr>
        <w:tc>
          <w:tcPr>
            <w:tcW w:w="1014" w:type="pct"/>
            <w:vMerge/>
            <w:tcBorders>
              <w:top w:val="single" w:sz="4" w:space="0" w:color="auto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0"/>
              <w:rPr>
                <w:szCs w:val="24"/>
              </w:rPr>
            </w:pPr>
            <w:r w:rsidRPr="001543DE">
              <w:rPr>
                <w:szCs w:val="24"/>
              </w:rPr>
              <w:t>Организовывать различные виды внеурочной деятельности: игровую, учебно-исследовательскую, художественно-продуктивную, культурно-досуговую с учетом возможностей образовательной организации, места жительства и историко-культурного своеобразия региона</w:t>
            </w:r>
          </w:p>
        </w:tc>
      </w:tr>
      <w:tr w:rsidR="006270CB" w:rsidRPr="001543DE" w:rsidTr="003F7536">
        <w:trPr>
          <w:trHeight w:val="225"/>
        </w:trPr>
        <w:tc>
          <w:tcPr>
            <w:tcW w:w="1014" w:type="pct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знания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Преподаваемый предмет  в пределах требований федеральных государственных образовательных стандартов и основной общеобразовательной программы, его истории и места в  мировой культуре и науке</w:t>
            </w:r>
          </w:p>
        </w:tc>
      </w:tr>
      <w:tr w:rsidR="006270CB" w:rsidRPr="001543DE" w:rsidTr="003F7536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История, теория, закономерности и принципы построения и функционирования образовательных систем, роль и место образования в жизни личности и общества</w:t>
            </w:r>
          </w:p>
        </w:tc>
      </w:tr>
      <w:tr w:rsidR="006270CB" w:rsidRPr="001543DE" w:rsidTr="003F7536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 xml:space="preserve">Основные закономерности возрастного развития, стадии и кризисы развития, социализация личности, индикаторы  индивидуальных особенностей траекторий жизни, их возможные девиации, а также основы их психодиагностики  </w:t>
            </w:r>
          </w:p>
        </w:tc>
      </w:tr>
      <w:tr w:rsidR="006270CB" w:rsidRPr="001543DE" w:rsidTr="003F7536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Основы психодидактики, поликультурного образования, закономерностей поведения в социальных сетях</w:t>
            </w:r>
          </w:p>
        </w:tc>
      </w:tr>
      <w:tr w:rsidR="006270CB" w:rsidRPr="001543DE" w:rsidTr="003F7536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Пути достижения образовательных результатов  и способы оценки результатов обучения</w:t>
            </w:r>
          </w:p>
        </w:tc>
      </w:tr>
      <w:tr w:rsidR="006270CB" w:rsidRPr="001543DE" w:rsidTr="003F7536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ind w:left="41"/>
              <w:rPr>
                <w:szCs w:val="24"/>
              </w:rPr>
            </w:pPr>
            <w:r w:rsidRPr="001543DE">
              <w:rPr>
                <w:szCs w:val="24"/>
              </w:rPr>
              <w:t>Основы методики преподавания, основные принципы деятельностного  подхода, виды и приемы современных педагогических технологий</w:t>
            </w:r>
          </w:p>
        </w:tc>
      </w:tr>
      <w:tr w:rsidR="006270CB" w:rsidRPr="001543DE" w:rsidTr="003F7536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F32801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Рабочая программа и методика обучения по данному предмету  </w:t>
            </w:r>
          </w:p>
        </w:tc>
      </w:tr>
      <w:tr w:rsidR="006270CB" w:rsidRPr="001543DE" w:rsidTr="003F7536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 xml:space="preserve">Приоритетные направления развития образовательной системы Российской Федерации, законов и иных нормативных правовых актов, регламентирующих образовательную деятельность в Российской Федерации, нормативных документов по вопросам обучения и воспитания детей и молодежи,  федеральных государственных образовательных стандартов </w:t>
            </w:r>
            <w:r w:rsidRPr="001543DE">
              <w:rPr>
                <w:rFonts w:eastAsia="Calibri"/>
                <w:szCs w:val="24"/>
              </w:rPr>
              <w:t>дошкольного, начального общего, основного общего, среднего общего образования,</w:t>
            </w:r>
            <w:r w:rsidRPr="001543DE">
              <w:rPr>
                <w:szCs w:val="24"/>
              </w:rPr>
              <w:t xml:space="preserve"> законодательства о правах ребенка, трудового законодательства</w:t>
            </w:r>
          </w:p>
        </w:tc>
      </w:tr>
      <w:tr w:rsidR="006270CB" w:rsidRPr="001543DE" w:rsidTr="003F7536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A041E8" w:rsidRDefault="006270CB" w:rsidP="003F7536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Нормативные документы по вопросам обучения и воспитания детей и молодежи</w:t>
            </w:r>
          </w:p>
        </w:tc>
      </w:tr>
      <w:tr w:rsidR="006270CB" w:rsidRPr="001543DE" w:rsidTr="003F7536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A041E8" w:rsidRDefault="006270CB" w:rsidP="003F7536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Конвенция о правах ребенка</w:t>
            </w:r>
          </w:p>
        </w:tc>
      </w:tr>
      <w:tr w:rsidR="006270CB" w:rsidRPr="001543DE" w:rsidTr="003F7536">
        <w:trPr>
          <w:trHeight w:val="200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pStyle w:val="af9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Трудовое законодательство</w:t>
            </w:r>
          </w:p>
        </w:tc>
      </w:tr>
      <w:tr w:rsidR="006270CB" w:rsidRPr="001543DE" w:rsidTr="003F7536">
        <w:trPr>
          <w:trHeight w:val="557"/>
        </w:trPr>
        <w:tc>
          <w:tcPr>
            <w:tcW w:w="1014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widowControl/>
              <w:autoSpaceDE w:val="0"/>
              <w:autoSpaceDN w:val="0"/>
              <w:spacing w:line="240" w:lineRule="auto"/>
              <w:textAlignment w:val="auto"/>
              <w:rPr>
                <w:szCs w:val="24"/>
              </w:rPr>
            </w:pPr>
            <w:r w:rsidRPr="001543DE"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547"/>
        <w:gridCol w:w="1275"/>
        <w:gridCol w:w="446"/>
        <w:gridCol w:w="1642"/>
        <w:gridCol w:w="195"/>
        <w:gridCol w:w="463"/>
        <w:gridCol w:w="814"/>
        <w:gridCol w:w="109"/>
        <w:gridCol w:w="1742"/>
        <w:gridCol w:w="523"/>
      </w:tblGrid>
      <w:tr w:rsidR="006270CB" w:rsidRPr="001543DE" w:rsidTr="003F753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pStyle w:val="12"/>
              <w:ind w:hanging="720"/>
              <w:rPr>
                <w:b/>
                <w:szCs w:val="20"/>
              </w:rPr>
            </w:pPr>
            <w:r w:rsidRPr="001543DE">
              <w:t xml:space="preserve"> </w:t>
            </w:r>
            <w:r w:rsidRPr="001543DE">
              <w:rPr>
                <w:b/>
                <w:szCs w:val="20"/>
              </w:rPr>
              <w:t>3.1.2. Трудовая функция</w:t>
            </w:r>
          </w:p>
        </w:tc>
      </w:tr>
      <w:tr w:rsidR="006270CB" w:rsidRPr="001543DE" w:rsidTr="003F7536">
        <w:trPr>
          <w:trHeight w:val="278"/>
        </w:trPr>
        <w:tc>
          <w:tcPr>
            <w:tcW w:w="948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43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18"/>
                <w:szCs w:val="16"/>
              </w:rPr>
            </w:pPr>
            <w:r w:rsidRPr="001543DE">
              <w:rPr>
                <w:szCs w:val="24"/>
              </w:rPr>
              <w:t>Воспитательная деятельность</w:t>
            </w:r>
          </w:p>
        </w:tc>
        <w:tc>
          <w:tcPr>
            <w:tcW w:w="344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482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18"/>
                <w:szCs w:val="16"/>
              </w:rPr>
            </w:pPr>
            <w:r w:rsidRPr="001543DE">
              <w:rPr>
                <w:szCs w:val="16"/>
              </w:rPr>
              <w:t>A/02.6</w:t>
            </w:r>
          </w:p>
        </w:tc>
        <w:tc>
          <w:tcPr>
            <w:tcW w:w="910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18"/>
                <w:szCs w:val="16"/>
              </w:rPr>
            </w:pPr>
            <w:r w:rsidRPr="001543DE">
              <w:rPr>
                <w:szCs w:val="16"/>
              </w:rPr>
              <w:t>6</w:t>
            </w:r>
          </w:p>
        </w:tc>
      </w:tr>
      <w:tr w:rsidR="006270CB" w:rsidRPr="001543DE" w:rsidTr="003F753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18"/>
                <w:szCs w:val="16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34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6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3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18"/>
                <w:lang w:val="en-US"/>
              </w:rPr>
            </w:pPr>
            <w:r w:rsidRPr="001543DE">
              <w:rPr>
                <w:szCs w:val="18"/>
                <w:lang w:val="en-US"/>
              </w:rPr>
              <w:t>X</w:t>
            </w:r>
          </w:p>
        </w:tc>
        <w:tc>
          <w:tcPr>
            <w:tcW w:w="960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1201"/>
        </w:trPr>
        <w:tc>
          <w:tcPr>
            <w:tcW w:w="1234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18"/>
                <w:szCs w:val="16"/>
              </w:rPr>
            </w:pPr>
          </w:p>
        </w:tc>
        <w:tc>
          <w:tcPr>
            <w:tcW w:w="1859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6270CB" w:rsidRPr="001543DE" w:rsidTr="003F7536">
        <w:trPr>
          <w:trHeight w:val="226"/>
        </w:trPr>
        <w:tc>
          <w:tcPr>
            <w:tcW w:w="1234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0"/>
              </w:rPr>
            </w:pPr>
            <w:r w:rsidRPr="001543DE">
              <w:rPr>
                <w:szCs w:val="20"/>
              </w:rPr>
              <w:t>Трудовые действия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>Регулирование поведения обучающихся для обеспечения безопасной образовательной среды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>Реализация современных, в том числе интерактивных, форм и методов воспитательной работы, используя их как на занятии, так и во внеурочной  деятельности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>Постановка воспитательных целей, способствующих развитию обучающихся, независимо от их способностей и характера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>Определение и принятие четких правил поведения обучающимися в соответствии с уставом образовательной организации и правилами внутреннего распорядка  образовательной организации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>Проектирование и реализация воспитательных программ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>Проектирование ситуаций и событий, развивающих эмоционально-ценностную сферу ребенка (культуру переживаний и ценностные ориентации ребенка)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>Помощь и поддержка в организации деятельности ученических органов самоуправления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Создание, поддержание уклада, атмосферы и традиций жизни образовательной организации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толерантности и навыков поведения в изменяющейся поликультурной среде </w:t>
            </w:r>
          </w:p>
        </w:tc>
      </w:tr>
      <w:tr w:rsidR="006270CB" w:rsidRPr="001543DE" w:rsidTr="003F7536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Использование конструктивных воспитательных усилий родителей (законных представителей) обучающихся, помощь  семье в решении вопросов воспитания ребенка</w:t>
            </w:r>
          </w:p>
        </w:tc>
      </w:tr>
      <w:tr w:rsidR="006270CB" w:rsidRPr="001543DE" w:rsidTr="003F7536">
        <w:trPr>
          <w:trHeight w:val="212"/>
        </w:trPr>
        <w:tc>
          <w:tcPr>
            <w:tcW w:w="12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Del="002A1D54" w:rsidRDefault="006270CB" w:rsidP="003F7536">
            <w:pPr>
              <w:spacing w:line="240" w:lineRule="auto"/>
              <w:jc w:val="left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Строить воспитательную деятельность с учетом культурных различий детей, половозрастных и индивидуальных особенностей</w:t>
            </w:r>
          </w:p>
        </w:tc>
      </w:tr>
      <w:tr w:rsidR="006270CB" w:rsidRPr="001543DE" w:rsidTr="003F7536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Общаться с детьми, признавать их достоинство, понимая и принимая их</w:t>
            </w:r>
          </w:p>
        </w:tc>
      </w:tr>
      <w:tr w:rsidR="006270CB" w:rsidRPr="001543DE" w:rsidTr="003F7536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Создавать в учебных группах (классе, кружке, секции и т.п.) разновозрастные детско-взрослые общности обучающихся, их родителей (законных представителей) и педагогических работников</w:t>
            </w:r>
          </w:p>
        </w:tc>
      </w:tr>
      <w:tr w:rsidR="006270CB" w:rsidRPr="001543DE" w:rsidTr="003F7536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Управлять учебными группами с целью вовлечения обучающихся в процесс обучения и воспитания, мотивируя их учебно-познавательную деятельность</w:t>
            </w:r>
          </w:p>
        </w:tc>
      </w:tr>
      <w:tr w:rsidR="006270CB" w:rsidRPr="001543DE" w:rsidTr="003F7536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 xml:space="preserve">Анализировать реальное состояние дел в учебной группе, </w:t>
            </w:r>
            <w:r w:rsidRPr="001543DE">
              <w:lastRenderedPageBreak/>
              <w:t>поддерживать в детском коллективе деловую, дружелюбную атмосферу</w:t>
            </w:r>
          </w:p>
        </w:tc>
      </w:tr>
      <w:tr w:rsidR="006270CB" w:rsidRPr="001543DE" w:rsidTr="003F7536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Защищать достоинство и интересы обучающихся, помогать детям, оказавшимся в конфликтной ситуации и/или неблагоприятных условиях</w:t>
            </w:r>
          </w:p>
        </w:tc>
      </w:tr>
      <w:tr w:rsidR="006270CB" w:rsidRPr="001543DE" w:rsidTr="003F7536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Находить ценностный аспект учебного знания и информации обеспечивать его понимание и переживание обучающимися</w:t>
            </w:r>
          </w:p>
        </w:tc>
      </w:tr>
      <w:tr w:rsidR="006270CB" w:rsidRPr="001543DE" w:rsidTr="003F7536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t>Владеть методами организации экскурсий, походов и экспедиций и т.п.</w:t>
            </w:r>
          </w:p>
        </w:tc>
      </w:tr>
      <w:tr w:rsidR="006270CB" w:rsidRPr="001543DE" w:rsidTr="003F7536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t xml:space="preserve">Сотрудничать с другими педагогическими работниками и другими специалистами в решении воспитательных задач </w:t>
            </w:r>
          </w:p>
        </w:tc>
      </w:tr>
      <w:tr w:rsidR="006270CB" w:rsidRPr="001543DE" w:rsidTr="003F7536">
        <w:trPr>
          <w:trHeight w:val="225"/>
        </w:trPr>
        <w:tc>
          <w:tcPr>
            <w:tcW w:w="12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знания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</w:pPr>
            <w:r w:rsidRPr="001543DE">
              <w:t>Основы законодательства о правах ребенка, законы в сфере образования и федеральны</w:t>
            </w:r>
            <w:r>
              <w:t>е</w:t>
            </w:r>
            <w:r w:rsidRPr="001543DE">
              <w:t xml:space="preserve"> государственны</w:t>
            </w:r>
            <w:r>
              <w:t>е образовательные</w:t>
            </w:r>
            <w:r w:rsidRPr="001543DE">
              <w:t xml:space="preserve"> стандарт</w:t>
            </w:r>
            <w:r>
              <w:t>ы</w:t>
            </w:r>
            <w:r w:rsidRPr="001543DE">
              <w:t xml:space="preserve"> общего образования</w:t>
            </w:r>
          </w:p>
        </w:tc>
      </w:tr>
      <w:tr w:rsidR="006270CB" w:rsidRPr="001543DE" w:rsidTr="003F7536">
        <w:trPr>
          <w:trHeight w:val="225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</w:pPr>
            <w:r w:rsidRPr="001543DE">
              <w:t>История, теория, закономерности и принципы построения и функционирования образовательных (педагогических) систем, роль и место образования в жизни личности и общества</w:t>
            </w:r>
          </w:p>
        </w:tc>
      </w:tr>
      <w:tr w:rsidR="006270CB" w:rsidRPr="001543DE" w:rsidTr="003F7536">
        <w:trPr>
          <w:trHeight w:val="225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</w:pPr>
            <w:r w:rsidRPr="001543DE">
              <w:t>Основы психодидактики, поликультурного образования, закономерностей поведения в социальных сетях</w:t>
            </w:r>
          </w:p>
        </w:tc>
      </w:tr>
      <w:tr w:rsidR="006270CB" w:rsidRPr="001543DE" w:rsidTr="003F7536">
        <w:trPr>
          <w:trHeight w:val="225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</w:pPr>
            <w:r w:rsidRPr="001543DE">
              <w:t xml:space="preserve">Основные закономерности возрастного развития, стадии и кризисы развития и социализации личности, индикаторы и индивидуальные особенности траекторий жизни и их возможные девиации, приемы их диагностики </w:t>
            </w:r>
          </w:p>
        </w:tc>
      </w:tr>
      <w:tr w:rsidR="006270CB" w:rsidRPr="001543DE" w:rsidTr="003F7536">
        <w:trPr>
          <w:trHeight w:val="225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8"/>
            </w:pPr>
            <w:r w:rsidRPr="001543DE">
              <w:t>Научное представление о результатах образования, путях их достижения и способах оценки</w:t>
            </w:r>
          </w:p>
        </w:tc>
      </w:tr>
      <w:tr w:rsidR="006270CB" w:rsidRPr="001543DE" w:rsidTr="003F7536">
        <w:trPr>
          <w:trHeight w:val="225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t>Основы методики воспитательной работы, основные принципы деятельностного подхода, виды и приемы современных педагогических технологий</w:t>
            </w:r>
          </w:p>
        </w:tc>
      </w:tr>
      <w:tr w:rsidR="006270CB" w:rsidRPr="001543DE" w:rsidTr="003F7536">
        <w:trPr>
          <w:trHeight w:val="191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Нормативные правовые, руководящие и инструктивные документы, регулирующие организацию и проведение мероприятий за пределами  территории образовательной организации (экскурсий, походов и экспедиций)</w:t>
            </w:r>
          </w:p>
        </w:tc>
      </w:tr>
      <w:tr w:rsidR="006270CB" w:rsidRPr="001543DE" w:rsidTr="003F7536">
        <w:trPr>
          <w:trHeight w:val="557"/>
        </w:trPr>
        <w:tc>
          <w:tcPr>
            <w:tcW w:w="1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6270CB" w:rsidRPr="001543DE" w:rsidRDefault="006270CB" w:rsidP="006270CB"/>
    <w:tbl>
      <w:tblPr>
        <w:tblpPr w:leftFromText="180" w:rightFromText="180" w:vertAnchor="text" w:tblpY="1"/>
        <w:tblOverlap w:val="never"/>
        <w:tblW w:w="501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411"/>
        <w:gridCol w:w="1274"/>
        <w:gridCol w:w="448"/>
        <w:gridCol w:w="1642"/>
        <w:gridCol w:w="194"/>
        <w:gridCol w:w="426"/>
        <w:gridCol w:w="985"/>
        <w:gridCol w:w="6"/>
        <w:gridCol w:w="1702"/>
        <w:gridCol w:w="565"/>
      </w:tblGrid>
      <w:tr w:rsidR="006270CB" w:rsidRPr="001543DE" w:rsidTr="003F753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pStyle w:val="12"/>
              <w:ind w:hanging="720"/>
              <w:rPr>
                <w:b/>
                <w:szCs w:val="20"/>
              </w:rPr>
            </w:pPr>
            <w:r w:rsidRPr="001543DE">
              <w:rPr>
                <w:b/>
                <w:szCs w:val="20"/>
              </w:rPr>
              <w:t>3.1.3. Трудовая функция</w:t>
            </w:r>
          </w:p>
        </w:tc>
      </w:tr>
      <w:tr w:rsidR="006270CB" w:rsidRPr="001543DE" w:rsidTr="003F7536">
        <w:trPr>
          <w:trHeight w:val="278"/>
        </w:trPr>
        <w:tc>
          <w:tcPr>
            <w:tcW w:w="101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965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Развивающая деятельность</w:t>
            </w:r>
          </w:p>
        </w:tc>
        <w:tc>
          <w:tcPr>
            <w:tcW w:w="323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51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A/03.6</w:t>
            </w:r>
          </w:p>
        </w:tc>
        <w:tc>
          <w:tcPr>
            <w:tcW w:w="889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6</w:t>
            </w:r>
          </w:p>
        </w:tc>
      </w:tr>
      <w:tr w:rsidR="006270CB" w:rsidRPr="001543DE" w:rsidTr="003F753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30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3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956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738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230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852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738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80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</w:p>
        </w:tc>
      </w:tr>
      <w:tr w:rsidR="006270CB" w:rsidRPr="001543DE" w:rsidTr="003F7536">
        <w:trPr>
          <w:trHeight w:val="226"/>
        </w:trPr>
        <w:tc>
          <w:tcPr>
            <w:tcW w:w="1230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0"/>
              </w:rPr>
            </w:pPr>
            <w:r w:rsidRPr="001543DE">
              <w:rPr>
                <w:szCs w:val="20"/>
              </w:rPr>
              <w:t>Трудовые действия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Выявление в ходе наблюдения поведенческих и личностных проблем обучающихся, связанных с особенностями их развития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 xml:space="preserve">Оценка параметров и проектирование психологически безопасной </w:t>
            </w:r>
            <w:r w:rsidRPr="001543DE">
              <w:lastRenderedPageBreak/>
              <w:t>и комфортной образовательной среды, разработка программ профилактики различных форм насилия в школе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Применение инструментария и методов диагностики и оценки показателей уровня и динамики развития ребенка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Освоение и применение психолого-педагогических технологий (в том числе инклюзивных), необходимых для адресной работы с различными контингентами учащихся: одаренные дети, социально уязвимые дети, дети, попавшие в трудные жизненные ситуации, дети-мигранты, дети-сироты, дети с особыми образовательными потребностями (аутисты, дети с синдромом дефицита внимания и гиперактивностью и др.), дети с ограниченными возможностями здоровья, дети с девиациями поведения, дети с зависимостью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 xml:space="preserve">Оказание адресной помощи обучающимся 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Взаимодействие с другими специалистами в рамках психолого-медико-педагогического консилиума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 xml:space="preserve">Разработка (совместно с другими специалистами) и реализация совместно с родителями (законными представителями) программ индивидуального развития ребенка 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Освоение и адекватное применение специальных технологий и методов, позволяющих проводить коррекционно-развивающую работу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rPr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t>Формирование и реализация программ развития универсальных учебных действий, образцов и ценностей социального поведения, навыков поведения в мире виртуальной реальности и социальных сетях, формирование толерантности и позитивных образцов поликультурного общения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Формирование системы регуляции поведения и деятельности обучающихся 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Del="002A1D54" w:rsidRDefault="006270CB" w:rsidP="003F7536">
            <w:pPr>
              <w:spacing w:line="240" w:lineRule="auto"/>
              <w:jc w:val="left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0"/>
            </w:pPr>
            <w:r w:rsidRPr="001543DE">
              <w:t xml:space="preserve">Владеть профессиональной установкой на оказание помощи любому ребенку вне зависимости от его реальных учебных возможностей, особенностей в поведении, состояния психического и физического здоровья 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0"/>
            </w:pPr>
            <w:r w:rsidRPr="001543DE">
              <w:t>Использовать в практике своей работы психологические подходы: культурно-исторический, деятельностный и развивающий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0"/>
            </w:pPr>
            <w:r w:rsidRPr="001543DE">
              <w:t>Осуществлять (совместно с психологом и другими специалистами) психолого-педагогическое сопровождение основных общеобразовательных программ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0"/>
            </w:pPr>
            <w:r w:rsidRPr="001543DE">
              <w:t>Понимать документацию специалистов (психологов, дефектологов, логопедов и т.д.)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0"/>
            </w:pPr>
            <w:r w:rsidRPr="001543DE">
              <w:t>Составить (совместно с психологом и другими специалистами) психолого-педагогическую характеристику (портрет) личности обучающегося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0"/>
            </w:pPr>
            <w:r w:rsidRPr="001543DE">
              <w:t>Разрабатывать и реализовывать индивидуальные образовательные маршруты, индивидуальные программы развития и индивидуально-ориентированные образовательные программы  с учетом личностных и возрастных особенностей обучающихся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0"/>
            </w:pPr>
            <w:r w:rsidRPr="001543DE">
              <w:t>Владеть стандартизированными методами  психодиагностики личностных характеристик и возрастных особенностей обучающихся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0"/>
            </w:pPr>
            <w:r w:rsidRPr="001543DE">
              <w:t>Оценивать образовательные результаты: формируемые в преподаваемом предмете предметные и метапредметные компетенции, а также осуществлять (совместно с психологом) мониторинг личностных характеристик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t>Формировать детско-взрослые сообщества</w:t>
            </w:r>
          </w:p>
        </w:tc>
      </w:tr>
      <w:tr w:rsidR="006270CB" w:rsidRPr="001543DE" w:rsidTr="003F7536">
        <w:trPr>
          <w:trHeight w:val="225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знания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 xml:space="preserve">Педагогические закономерности организации образовательного процесса </w:t>
            </w:r>
          </w:p>
        </w:tc>
      </w:tr>
      <w:tr w:rsidR="006270CB" w:rsidRPr="001543DE" w:rsidTr="003F7536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</w:pPr>
            <w:r w:rsidRPr="001543DE">
              <w:t>Законы развития личности и проявления личностных свойств, психологические законы периодизации и кризисов развития</w:t>
            </w:r>
          </w:p>
        </w:tc>
      </w:tr>
      <w:tr w:rsidR="006270CB" w:rsidRPr="001543DE" w:rsidTr="003F7536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  <w:rPr>
                <w:b/>
              </w:rPr>
            </w:pPr>
            <w:r w:rsidRPr="001543DE">
              <w:t xml:space="preserve">Теория и технологии учета возрастных особенностей обучающихся </w:t>
            </w:r>
          </w:p>
        </w:tc>
      </w:tr>
      <w:tr w:rsidR="006270CB" w:rsidRPr="001543DE" w:rsidTr="003F7536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34"/>
              <w:rPr>
                <w:b/>
              </w:rPr>
            </w:pPr>
            <w:r w:rsidRPr="001543DE">
              <w:t>Закономерности формирования детско-взрослых сообществ, их социально-психологических особенности и закономерности развития детских и подростковых сообществ</w:t>
            </w:r>
          </w:p>
        </w:tc>
      </w:tr>
      <w:tr w:rsidR="006270CB" w:rsidRPr="001543DE" w:rsidTr="003F7536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t>Основные закономерности семейных отношений, позволяющие эффективно работать с родительской общественностью</w:t>
            </w:r>
          </w:p>
        </w:tc>
      </w:tr>
      <w:tr w:rsidR="006270CB" w:rsidRPr="001543DE" w:rsidTr="003F7536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Основы психодиагностики и основные признаки отклонения в развитии детей</w:t>
            </w:r>
          </w:p>
        </w:tc>
      </w:tr>
      <w:tr w:rsidR="006270CB" w:rsidRPr="001543DE" w:rsidTr="003F7536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Социально-психологические особенности и закономерности развития  детско-взрослых сообществ</w:t>
            </w:r>
          </w:p>
        </w:tc>
      </w:tr>
      <w:tr w:rsidR="006270CB" w:rsidRPr="001543DE" w:rsidTr="003F7536">
        <w:trPr>
          <w:trHeight w:val="557"/>
        </w:trPr>
        <w:tc>
          <w:tcPr>
            <w:tcW w:w="1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6270CB" w:rsidRPr="001543DE" w:rsidRDefault="006270CB" w:rsidP="006270CB">
      <w:pPr>
        <w:rPr>
          <w:vanish/>
        </w:rPr>
      </w:pPr>
    </w:p>
    <w:tbl>
      <w:tblPr>
        <w:tblW w:w="5000" w:type="pct"/>
        <w:tblBorders>
          <w:top w:val="single" w:sz="4" w:space="0" w:color="808080"/>
          <w:bottom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811"/>
        <w:gridCol w:w="563"/>
        <w:gridCol w:w="92"/>
        <w:gridCol w:w="1043"/>
        <w:gridCol w:w="264"/>
        <w:gridCol w:w="302"/>
        <w:gridCol w:w="1702"/>
        <w:gridCol w:w="145"/>
        <w:gridCol w:w="653"/>
        <w:gridCol w:w="620"/>
        <w:gridCol w:w="67"/>
        <w:gridCol w:w="1635"/>
        <w:gridCol w:w="674"/>
      </w:tblGrid>
      <w:tr w:rsidR="006270CB" w:rsidRPr="001543DE" w:rsidTr="003F7536">
        <w:trPr>
          <w:trHeight w:val="805"/>
        </w:trPr>
        <w:tc>
          <w:tcPr>
            <w:tcW w:w="5000" w:type="pct"/>
            <w:gridSpan w:val="13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b/>
                <w:szCs w:val="24"/>
              </w:rPr>
            </w:pPr>
          </w:p>
          <w:p w:rsidR="006270CB" w:rsidRPr="001543DE" w:rsidRDefault="006270CB" w:rsidP="003F7536">
            <w:pPr>
              <w:spacing w:line="240" w:lineRule="auto"/>
              <w:rPr>
                <w:b/>
                <w:szCs w:val="24"/>
              </w:rPr>
            </w:pPr>
          </w:p>
          <w:p w:rsidR="006270CB" w:rsidRPr="001543DE" w:rsidRDefault="006270CB" w:rsidP="003F7536">
            <w:pPr>
              <w:spacing w:line="240" w:lineRule="auto"/>
              <w:rPr>
                <w:b/>
                <w:szCs w:val="24"/>
              </w:rPr>
            </w:pPr>
            <w:r w:rsidRPr="001543DE">
              <w:rPr>
                <w:b/>
                <w:szCs w:val="24"/>
              </w:rPr>
              <w:t>3.2. Обобщенная трудовая функция</w:t>
            </w:r>
          </w:p>
          <w:p w:rsidR="006270CB" w:rsidRPr="001543DE" w:rsidRDefault="006270CB" w:rsidP="003F7536">
            <w:pPr>
              <w:spacing w:line="240" w:lineRule="auto"/>
              <w:rPr>
                <w:i/>
                <w:szCs w:val="20"/>
              </w:rPr>
            </w:pPr>
          </w:p>
        </w:tc>
      </w:tr>
      <w:tr w:rsidR="006270CB" w:rsidRPr="001543DE" w:rsidTr="003F7536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8"/>
        </w:trPr>
        <w:tc>
          <w:tcPr>
            <w:tcW w:w="94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148" w:type="pct"/>
            <w:gridSpan w:val="7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основных общеобразовательных программ </w:t>
            </w:r>
          </w:p>
        </w:tc>
        <w:tc>
          <w:tcPr>
            <w:tcW w:w="341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359" w:type="pct"/>
            <w:gridSpan w:val="2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B</w:t>
            </w:r>
          </w:p>
        </w:tc>
        <w:tc>
          <w:tcPr>
            <w:tcW w:w="854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ind w:left="-32" w:right="-108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квалификации</w:t>
            </w:r>
          </w:p>
        </w:tc>
        <w:tc>
          <w:tcPr>
            <w:tcW w:w="352" w:type="pc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ind w:left="-108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5 – 6</w:t>
            </w:r>
          </w:p>
        </w:tc>
      </w:tr>
      <w:tr w:rsidR="006270CB" w:rsidRPr="001543DE" w:rsidTr="003F7536">
        <w:trPr>
          <w:trHeight w:val="417"/>
        </w:trPr>
        <w:tc>
          <w:tcPr>
            <w:tcW w:w="5000" w:type="pct"/>
            <w:gridSpan w:val="13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rPr>
          <w:trHeight w:val="283"/>
        </w:trPr>
        <w:tc>
          <w:tcPr>
            <w:tcW w:w="1288" w:type="pct"/>
            <w:gridSpan w:val="3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683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158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889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270CB" w:rsidRPr="001543DE" w:rsidTr="003F7536">
        <w:trPr>
          <w:trHeight w:val="479"/>
        </w:trPr>
        <w:tc>
          <w:tcPr>
            <w:tcW w:w="1288" w:type="pct"/>
            <w:gridSpan w:val="3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730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</w:p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</w:p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</w:p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</w:p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6270CB" w:rsidRPr="001543DE" w:rsidTr="003F7536">
        <w:trPr>
          <w:trHeight w:val="525"/>
        </w:trPr>
        <w:tc>
          <w:tcPr>
            <w:tcW w:w="1288" w:type="pct"/>
            <w:gridSpan w:val="3"/>
            <w:tcBorders>
              <w:lef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Возможные наименования должностей</w:t>
            </w:r>
          </w:p>
        </w:tc>
        <w:tc>
          <w:tcPr>
            <w:tcW w:w="3712" w:type="pct"/>
            <w:gridSpan w:val="10"/>
            <w:tcBorders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Учитель,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Воспитатель</w:t>
            </w:r>
          </w:p>
        </w:tc>
      </w:tr>
      <w:tr w:rsidR="006270CB" w:rsidRPr="001543DE" w:rsidTr="003F7536">
        <w:trPr>
          <w:trHeight w:val="408"/>
        </w:trPr>
        <w:tc>
          <w:tcPr>
            <w:tcW w:w="5000" w:type="pct"/>
            <w:gridSpan w:val="13"/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</w:tr>
      <w:tr w:rsidR="006270CB" w:rsidRPr="001543DE" w:rsidTr="003F7536">
        <w:trPr>
          <w:trHeight w:val="408"/>
        </w:trPr>
        <w:tc>
          <w:tcPr>
            <w:tcW w:w="1288" w:type="pct"/>
            <w:gridSpan w:val="3"/>
            <w:tcBorders>
              <w:lef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Требования к образованию и обучению</w:t>
            </w:r>
          </w:p>
        </w:tc>
        <w:tc>
          <w:tcPr>
            <w:tcW w:w="3712" w:type="pct"/>
            <w:gridSpan w:val="10"/>
            <w:tcBorders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Высшее образование или среднее профессиональное образование по направлениям подготовки "Образование и педагогика" или в области, соответствующей преподаваемому предмету (с последующей профессиональной переподготовкой  по профилю педагогической деятельности), либо высшее образование или среднее профессиональное образование и дополнительное профессиональное образование по направлению деятельности в </w:t>
            </w:r>
            <w:r w:rsidRPr="001543DE">
              <w:rPr>
                <w:szCs w:val="24"/>
              </w:rPr>
              <w:lastRenderedPageBreak/>
              <w:t xml:space="preserve">образовательной организации  </w:t>
            </w:r>
          </w:p>
        </w:tc>
      </w:tr>
      <w:tr w:rsidR="006270CB" w:rsidRPr="001543DE" w:rsidTr="003F7536">
        <w:trPr>
          <w:trHeight w:val="408"/>
        </w:trPr>
        <w:tc>
          <w:tcPr>
            <w:tcW w:w="1288" w:type="pct"/>
            <w:gridSpan w:val="3"/>
            <w:tcBorders>
              <w:lef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lastRenderedPageBreak/>
              <w:t>Требования к опыту практической работы</w:t>
            </w:r>
          </w:p>
        </w:tc>
        <w:tc>
          <w:tcPr>
            <w:tcW w:w="3712" w:type="pct"/>
            <w:gridSpan w:val="10"/>
            <w:tcBorders>
              <w:righ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0"/>
              </w:rPr>
              <w:t xml:space="preserve">Требования к опыту практической работы не предъявляются </w:t>
            </w:r>
          </w:p>
        </w:tc>
      </w:tr>
      <w:tr w:rsidR="006270CB" w:rsidRPr="001543DE" w:rsidTr="003F7536">
        <w:trPr>
          <w:trHeight w:val="408"/>
        </w:trPr>
        <w:tc>
          <w:tcPr>
            <w:tcW w:w="1288" w:type="pct"/>
            <w:gridSpan w:val="3"/>
            <w:tcBorders>
              <w:lef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Особые условия допуска к работе</w:t>
            </w:r>
          </w:p>
        </w:tc>
        <w:tc>
          <w:tcPr>
            <w:tcW w:w="3712" w:type="pct"/>
            <w:gridSpan w:val="10"/>
            <w:tcBorders>
              <w:right w:val="single" w:sz="4" w:space="0" w:color="808080"/>
            </w:tcBorders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К педагогической деятельности не допускаются лица: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лишенные права заниматься педагогической деятельностью в соответствии с вступившим в законную силу приговором суда;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имеющие или имевшие судимость за преступления, состав и виды которых установлены  законодательством Российской Федерации;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признанные недееспособными в установленном федеральным законом порядке;</w:t>
            </w:r>
          </w:p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имеющие заболевания, предусмотренные установленным перечнем</w:t>
            </w:r>
          </w:p>
        </w:tc>
      </w:tr>
      <w:tr w:rsidR="006270CB" w:rsidRPr="001543DE" w:rsidTr="003F7536">
        <w:trPr>
          <w:trHeight w:val="611"/>
        </w:trPr>
        <w:tc>
          <w:tcPr>
            <w:tcW w:w="5000" w:type="pct"/>
            <w:gridSpan w:val="1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Дополнительные характеристики</w:t>
            </w:r>
          </w:p>
        </w:tc>
      </w:tr>
      <w:tr w:rsidR="006270CB" w:rsidRPr="001543DE" w:rsidTr="003F7536">
        <w:trPr>
          <w:trHeight w:val="283"/>
        </w:trPr>
        <w:tc>
          <w:tcPr>
            <w:tcW w:w="1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center"/>
            </w:pPr>
            <w:r w:rsidRPr="001543DE">
              <w:t>Наименование документа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center"/>
            </w:pPr>
            <w:r w:rsidRPr="001543DE">
              <w:t>Код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center"/>
            </w:pPr>
            <w:r w:rsidRPr="001543DE">
              <w:t>Наименование базовой группы, должности (профессии) или специальности</w:t>
            </w:r>
          </w:p>
        </w:tc>
      </w:tr>
      <w:tr w:rsidR="006270CB" w:rsidRPr="001543DE" w:rsidTr="003F7536">
        <w:trPr>
          <w:trHeight w:val="283"/>
        </w:trPr>
        <w:tc>
          <w:tcPr>
            <w:tcW w:w="124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ОКЗ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2320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Преподаватели в средней школе</w:t>
            </w:r>
          </w:p>
        </w:tc>
      </w:tr>
      <w:tr w:rsidR="006270CB" w:rsidRPr="001543DE" w:rsidTr="003F7536">
        <w:trPr>
          <w:trHeight w:val="283"/>
        </w:trPr>
        <w:tc>
          <w:tcPr>
            <w:tcW w:w="12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2340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Преподаватели в системе специального образования</w:t>
            </w:r>
          </w:p>
        </w:tc>
      </w:tr>
      <w:tr w:rsidR="006270CB" w:rsidRPr="001543DE" w:rsidTr="003F7536">
        <w:trPr>
          <w:trHeight w:val="283"/>
        </w:trPr>
        <w:tc>
          <w:tcPr>
            <w:tcW w:w="12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3310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Преподавательский персонал начального образования</w:t>
            </w:r>
          </w:p>
        </w:tc>
      </w:tr>
      <w:tr w:rsidR="006270CB" w:rsidRPr="001543DE" w:rsidTr="003F7536">
        <w:trPr>
          <w:trHeight w:val="283"/>
        </w:trPr>
        <w:tc>
          <w:tcPr>
            <w:tcW w:w="12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3320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 xml:space="preserve">Персонал дошкольного воспитания и образования </w:t>
            </w:r>
          </w:p>
        </w:tc>
      </w:tr>
      <w:tr w:rsidR="006270CB" w:rsidRPr="001543DE" w:rsidTr="003F7536">
        <w:trPr>
          <w:trHeight w:val="283"/>
        </w:trPr>
        <w:tc>
          <w:tcPr>
            <w:tcW w:w="12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3330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left"/>
            </w:pPr>
            <w:r w:rsidRPr="001543DE">
              <w:t>Преподавательский персонал специального обучения</w:t>
            </w:r>
          </w:p>
        </w:tc>
      </w:tr>
      <w:tr w:rsidR="006270CB" w:rsidRPr="001543DE" w:rsidTr="003F7536">
        <w:trPr>
          <w:trHeight w:val="283"/>
        </w:trPr>
        <w:tc>
          <w:tcPr>
            <w:tcW w:w="1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ЕКС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-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Учитель 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Воспитатель</w:t>
            </w:r>
          </w:p>
        </w:tc>
      </w:tr>
      <w:tr w:rsidR="006270CB" w:rsidRPr="001543DE" w:rsidTr="003F7536">
        <w:trPr>
          <w:trHeight w:val="283"/>
        </w:trPr>
        <w:tc>
          <w:tcPr>
            <w:tcW w:w="1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ОКСО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050000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Образование и педагогика</w:t>
            </w:r>
          </w:p>
        </w:tc>
      </w:tr>
    </w:tbl>
    <w:p w:rsidR="006270CB" w:rsidRPr="001543DE" w:rsidRDefault="006270CB" w:rsidP="006270CB">
      <w:pPr>
        <w:spacing w:line="240" w:lineRule="auto"/>
        <w:rPr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540"/>
        <w:gridCol w:w="1281"/>
        <w:gridCol w:w="448"/>
        <w:gridCol w:w="1275"/>
        <w:gridCol w:w="427"/>
        <w:gridCol w:w="281"/>
        <w:gridCol w:w="993"/>
        <w:gridCol w:w="279"/>
        <w:gridCol w:w="1529"/>
        <w:gridCol w:w="708"/>
      </w:tblGrid>
      <w:tr w:rsidR="006270CB" w:rsidRPr="001543DE" w:rsidTr="003F753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pStyle w:val="12"/>
              <w:spacing w:line="240" w:lineRule="auto"/>
              <w:ind w:left="0"/>
              <w:rPr>
                <w:b/>
                <w:szCs w:val="24"/>
              </w:rPr>
            </w:pPr>
            <w:r w:rsidRPr="001543DE">
              <w:rPr>
                <w:b/>
                <w:szCs w:val="24"/>
              </w:rPr>
              <w:t>3.2.1. Трудовая функция</w:t>
            </w:r>
          </w:p>
        </w:tc>
      </w:tr>
      <w:tr w:rsidR="006270CB" w:rsidRPr="001543DE" w:rsidTr="003F7536">
        <w:trPr>
          <w:trHeight w:val="278"/>
        </w:trPr>
        <w:tc>
          <w:tcPr>
            <w:tcW w:w="945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851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Педагогическая деятельность по реализации программ дошкольного образования</w:t>
            </w:r>
          </w:p>
        </w:tc>
        <w:tc>
          <w:tcPr>
            <w:tcW w:w="370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51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B/01.5</w:t>
            </w:r>
          </w:p>
        </w:tc>
        <w:tc>
          <w:tcPr>
            <w:tcW w:w="945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3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5</w:t>
            </w:r>
          </w:p>
        </w:tc>
      </w:tr>
      <w:tr w:rsidR="006270CB" w:rsidRPr="001543DE" w:rsidTr="003F753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9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4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889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812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227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792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812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68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ind w:left="-88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6270CB" w:rsidRPr="001543DE" w:rsidRDefault="006270CB" w:rsidP="003F7536">
            <w:pPr>
              <w:spacing w:line="240" w:lineRule="auto"/>
              <w:ind w:left="-88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6270CB" w:rsidRPr="001543DE" w:rsidTr="003F7536">
        <w:trPr>
          <w:trHeight w:val="226"/>
        </w:trPr>
        <w:tc>
          <w:tcPr>
            <w:tcW w:w="1227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rPr>
          <w:trHeight w:val="200"/>
        </w:trPr>
        <w:tc>
          <w:tcPr>
            <w:tcW w:w="12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Трудовые действия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стандартом дошкольного образования </w:t>
            </w:r>
          </w:p>
        </w:tc>
      </w:tr>
      <w:tr w:rsidR="006270CB" w:rsidRPr="001543DE" w:rsidTr="003F7536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</w:t>
            </w:r>
          </w:p>
        </w:tc>
      </w:tr>
      <w:tr w:rsidR="006270CB" w:rsidRPr="001543DE" w:rsidTr="003F7536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Планирование и реализация образовательной работы в группе детей раннего и/или дошкольного возраста в соответствии с федеральными государственными образовательными стандартами и основными образовательными программами</w:t>
            </w:r>
          </w:p>
        </w:tc>
      </w:tr>
      <w:tr w:rsidR="006270CB" w:rsidRPr="001543DE" w:rsidTr="003F7536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Организация и проведение педагогического мониторинга освоения </w:t>
            </w:r>
            <w:r w:rsidRPr="001543DE">
              <w:rPr>
                <w:szCs w:val="24"/>
              </w:rPr>
              <w:lastRenderedPageBreak/>
              <w:t>детьми образовательной программы и анализ образовательной работы в группе детей раннего и/или дошкольного возраста</w:t>
            </w:r>
          </w:p>
        </w:tc>
      </w:tr>
      <w:tr w:rsidR="006270CB" w:rsidRPr="001543DE" w:rsidTr="003F7536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 дошкольного возраста</w:t>
            </w:r>
          </w:p>
        </w:tc>
      </w:tr>
      <w:tr w:rsidR="006270CB" w:rsidRPr="001543DE" w:rsidTr="003F7536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Реализация педагогических рекомендаций специалистов (психолога, логопеда, дефектолога и др.)  в работе с детьми, испытывающими трудности в освоении программы, а также  с детьми с особыми образовательными потребностями</w:t>
            </w:r>
          </w:p>
        </w:tc>
      </w:tr>
      <w:tr w:rsidR="006270CB" w:rsidRPr="001543DE" w:rsidTr="003F7536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</w:t>
            </w:r>
          </w:p>
        </w:tc>
      </w:tr>
      <w:tr w:rsidR="006270CB" w:rsidRPr="001543DE" w:rsidTr="003F7536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психологической готовности к школьному обучению</w:t>
            </w:r>
          </w:p>
        </w:tc>
      </w:tr>
      <w:tr w:rsidR="006270CB" w:rsidRPr="001543DE" w:rsidTr="003F7536">
        <w:trPr>
          <w:trHeight w:val="147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31056A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</w:t>
            </w:r>
          </w:p>
        </w:tc>
      </w:tr>
      <w:tr w:rsidR="006270CB" w:rsidRPr="001543DE" w:rsidTr="003F7536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Организация видов деятельности, осуществляемых в раннем и дошкольном возрасте: предметной,  познавательно-исследовательской, игры (ролевой, режиссерской, с правилом), продуктивной; конструирования, </w:t>
            </w:r>
            <w:r w:rsidRPr="001543DE">
              <w:rPr>
                <w:szCs w:val="24"/>
                <w:u w:color="0000FF"/>
              </w:rPr>
              <w:t>создания широких возможностей для развития свободной игры детей, в том числе обеспечение игрового времени и пространства</w:t>
            </w:r>
          </w:p>
        </w:tc>
      </w:tr>
      <w:tr w:rsidR="006270CB" w:rsidRPr="001543DE" w:rsidTr="003F7536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Del="002A1D54" w:rsidRDefault="006270CB" w:rsidP="003F7536">
            <w:pPr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Организация конструктивного 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</w:t>
            </w:r>
          </w:p>
        </w:tc>
      </w:tr>
      <w:tr w:rsidR="006270CB" w:rsidRPr="001543DE" w:rsidTr="003F7536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Активное использование недирективной помощи и поддержка детской инициативы и самостоятельности в разных видах деятельности</w:t>
            </w:r>
          </w:p>
        </w:tc>
      </w:tr>
      <w:tr w:rsidR="006270CB" w:rsidRPr="001543DE" w:rsidTr="003F7536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Организация образовательного процесса на основе непосредственного общения с каждым ребенком с учетом его особых образовательных потребностей</w:t>
            </w:r>
          </w:p>
        </w:tc>
      </w:tr>
      <w:tr w:rsidR="006270CB" w:rsidRPr="001543DE" w:rsidTr="003F7536">
        <w:trPr>
          <w:trHeight w:val="868"/>
        </w:trPr>
        <w:tc>
          <w:tcPr>
            <w:tcW w:w="12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70CB" w:rsidRPr="001543DE" w:rsidDel="002A1D54" w:rsidRDefault="006270CB" w:rsidP="003F7536">
            <w:pPr>
              <w:spacing w:line="240" w:lineRule="auto"/>
              <w:jc w:val="left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 xml:space="preserve">Организовывать виды деятельности, осуществляемые в раннем и дошкольном возрасте: предметная,  познавательно-исследовательская, игра (ролевая, режиссерская, с правилом), продуктивная; конструирование, </w:t>
            </w:r>
            <w:r w:rsidRPr="001543DE">
              <w:rPr>
                <w:szCs w:val="24"/>
                <w:u w:color="0000FF"/>
              </w:rPr>
              <w:t>создания широких возможностей для развития свободной игры детей, в том числе обеспечения игрового времени и пространства</w:t>
            </w:r>
          </w:p>
        </w:tc>
      </w:tr>
      <w:tr w:rsidR="006270CB" w:rsidRPr="001543DE" w:rsidTr="003F7536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организации</w:t>
            </w:r>
          </w:p>
        </w:tc>
      </w:tr>
      <w:tr w:rsidR="006270CB" w:rsidRPr="001543DE" w:rsidTr="003F7536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сформированности у них качеств, необходимых для дальнейшего </w:t>
            </w:r>
            <w:r w:rsidRPr="001543DE">
              <w:rPr>
                <w:szCs w:val="24"/>
              </w:rPr>
              <w:lastRenderedPageBreak/>
              <w:t>обучения и развития на следующих уровнях обучения</w:t>
            </w:r>
          </w:p>
        </w:tc>
      </w:tr>
      <w:tr w:rsidR="006270CB" w:rsidRPr="001543DE" w:rsidTr="003F7536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Владеть всеми видами развивающих деятельностей дошкольника (игровой, продуктивной, познавательно-исследовательской)</w:t>
            </w:r>
          </w:p>
        </w:tc>
      </w:tr>
      <w:tr w:rsidR="006270CB" w:rsidRPr="001543DE" w:rsidTr="003F7536">
        <w:trPr>
          <w:trHeight w:val="136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</w:t>
            </w:r>
          </w:p>
        </w:tc>
      </w:tr>
      <w:tr w:rsidR="006270CB" w:rsidRPr="001543DE" w:rsidTr="003F7536">
        <w:trPr>
          <w:trHeight w:val="931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Владеть ИКТ-компетентностями, необходимыми и достаточными для планирования, реализации и оценки образовательной работы с детьми раннего и дошкольного возраста</w:t>
            </w:r>
          </w:p>
        </w:tc>
      </w:tr>
      <w:tr w:rsidR="006270CB" w:rsidRPr="001543DE" w:rsidTr="003F7536">
        <w:trPr>
          <w:trHeight w:val="225"/>
        </w:trPr>
        <w:tc>
          <w:tcPr>
            <w:tcW w:w="12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Специфика дошкольного образования и особенностей организации работы с детьми раннего и дошкольного возраста</w:t>
            </w:r>
          </w:p>
        </w:tc>
      </w:tr>
      <w:tr w:rsidR="006270CB" w:rsidRPr="001543DE" w:rsidTr="003F7536">
        <w:trPr>
          <w:trHeight w:val="22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Основные психологические подходы: культурно-исторический, деятельностный и личностный; основы дошкольной педагогики, включая классические системы дошкольного воспитания</w:t>
            </w:r>
          </w:p>
        </w:tc>
      </w:tr>
      <w:tr w:rsidR="006270CB" w:rsidRPr="001543DE" w:rsidTr="003F7536">
        <w:trPr>
          <w:trHeight w:val="22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Общие закономерности развития ребенка в раннем и дошкольном возрасте</w:t>
            </w:r>
          </w:p>
        </w:tc>
      </w:tr>
      <w:tr w:rsidR="006270CB" w:rsidRPr="001543DE" w:rsidTr="003F7536">
        <w:trPr>
          <w:trHeight w:val="22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Особенности становления и развития детских деятельностей в раннем и дошкольном возрасте</w:t>
            </w:r>
          </w:p>
        </w:tc>
      </w:tr>
      <w:tr w:rsidR="006270CB" w:rsidRPr="001543DE" w:rsidTr="003F7536">
        <w:trPr>
          <w:trHeight w:val="22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Основы теории физического, познавательного  и  личностного развития детей раннего и дошкольного возраста</w:t>
            </w:r>
          </w:p>
        </w:tc>
      </w:tr>
      <w:tr w:rsidR="006270CB" w:rsidRPr="001543DE" w:rsidTr="003F7536">
        <w:trPr>
          <w:trHeight w:val="22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Современные тенденции развития дошкольного образования</w:t>
            </w:r>
          </w:p>
        </w:tc>
      </w:tr>
      <w:tr w:rsidR="006270CB" w:rsidRPr="001543DE" w:rsidTr="003F7536">
        <w:trPr>
          <w:trHeight w:val="557"/>
        </w:trPr>
        <w:tc>
          <w:tcPr>
            <w:tcW w:w="12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6270CB" w:rsidRPr="001543DE" w:rsidRDefault="006270CB" w:rsidP="006270CB">
      <w:pPr>
        <w:spacing w:line="240" w:lineRule="auto"/>
        <w:rPr>
          <w:szCs w:val="24"/>
        </w:rPr>
      </w:pPr>
    </w:p>
    <w:tbl>
      <w:tblPr>
        <w:tblW w:w="4996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570"/>
        <w:gridCol w:w="1281"/>
        <w:gridCol w:w="419"/>
        <w:gridCol w:w="1674"/>
        <w:gridCol w:w="168"/>
        <w:gridCol w:w="493"/>
        <w:gridCol w:w="780"/>
        <w:gridCol w:w="84"/>
        <w:gridCol w:w="1760"/>
        <w:gridCol w:w="524"/>
      </w:tblGrid>
      <w:tr w:rsidR="006270CB" w:rsidRPr="001543DE" w:rsidTr="003F753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pStyle w:val="12"/>
              <w:spacing w:line="240" w:lineRule="auto"/>
              <w:ind w:left="0"/>
              <w:rPr>
                <w:b/>
                <w:szCs w:val="24"/>
              </w:rPr>
            </w:pPr>
            <w:r w:rsidRPr="001543DE">
              <w:rPr>
                <w:b/>
                <w:szCs w:val="24"/>
              </w:rPr>
              <w:t>3.2.2. Трудовая функция</w:t>
            </w:r>
          </w:p>
        </w:tc>
      </w:tr>
      <w:tr w:rsidR="006270CB" w:rsidRPr="001543DE" w:rsidTr="003F7536">
        <w:trPr>
          <w:trHeight w:val="278"/>
        </w:trPr>
        <w:tc>
          <w:tcPr>
            <w:tcW w:w="94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62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Педагогическая деятельность по реализации программ начального общего образования</w:t>
            </w:r>
          </w:p>
        </w:tc>
        <w:tc>
          <w:tcPr>
            <w:tcW w:w="346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452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B/02.6</w:t>
            </w:r>
          </w:p>
        </w:tc>
        <w:tc>
          <w:tcPr>
            <w:tcW w:w="920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6</w:t>
            </w:r>
          </w:p>
        </w:tc>
      </w:tr>
      <w:tr w:rsidR="006270CB" w:rsidRPr="001543DE" w:rsidTr="003F753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44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7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19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963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66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38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244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852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666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238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ind w:left="-72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6270CB" w:rsidRPr="001543DE" w:rsidRDefault="006270CB" w:rsidP="003F7536">
            <w:pPr>
              <w:spacing w:line="240" w:lineRule="auto"/>
              <w:ind w:left="-72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6270CB" w:rsidRPr="001543DE" w:rsidTr="003F7536">
        <w:trPr>
          <w:trHeight w:val="226"/>
        </w:trPr>
        <w:tc>
          <w:tcPr>
            <w:tcW w:w="1244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rPr>
          <w:trHeight w:val="200"/>
        </w:trPr>
        <w:tc>
          <w:tcPr>
            <w:tcW w:w="124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Трудовые действия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Проектирование образовательного процесса на основе федерального государственного образовательного стандарта начального общего образования с учетом особенностей социальной ситуации развития первоклассника в связи с переходом ведущей деятельности от игровой к учебной</w:t>
            </w:r>
          </w:p>
        </w:tc>
      </w:tr>
      <w:tr w:rsidR="006270CB" w:rsidRPr="001543DE" w:rsidTr="003F7536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у детей социальной позиции обучающихся на всем протяжении обучения в начальной школе</w:t>
            </w:r>
          </w:p>
        </w:tc>
      </w:tr>
      <w:tr w:rsidR="006270CB" w:rsidRPr="001543DE" w:rsidTr="003F7536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D530BA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метапредметных компетенций,  умения учиться и универсальных учебных действий до уровня, необходимого для освоения образовательных программ основного общего образования</w:t>
            </w:r>
          </w:p>
        </w:tc>
      </w:tr>
      <w:tr w:rsidR="006270CB" w:rsidRPr="001543DE" w:rsidTr="003F7536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ConsPlusNormal"/>
              <w:widowControl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543DE">
              <w:rPr>
                <w:rFonts w:ascii="Times New Roman" w:hAnsi="Times New Roman"/>
                <w:sz w:val="24"/>
                <w:szCs w:val="24"/>
              </w:rPr>
              <w:t xml:space="preserve">Объективная оценка успехов и возможностей обучающихся с учетом неравномерности индивидуального психического развития </w:t>
            </w:r>
            <w:r w:rsidRPr="001543DE">
              <w:rPr>
                <w:rFonts w:ascii="Times New Roman" w:hAnsi="Times New Roman"/>
                <w:sz w:val="24"/>
                <w:szCs w:val="24"/>
              </w:rPr>
              <w:lastRenderedPageBreak/>
              <w:t>детей младшего школьного возраста, а также своеобразия динамики развития учебной деятельности мальчиков и девочек</w:t>
            </w:r>
          </w:p>
        </w:tc>
      </w:tr>
      <w:tr w:rsidR="006270CB" w:rsidRPr="001543DE" w:rsidTr="003F7536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ConsPlusNormal"/>
              <w:widowControl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543DE">
              <w:rPr>
                <w:rFonts w:ascii="Times New Roman" w:hAnsi="Times New Roman"/>
                <w:sz w:val="24"/>
                <w:szCs w:val="24"/>
              </w:rPr>
              <w:t>Организация учебного процесса с учетом своеобразия социальной ситуации развития первоклассника</w:t>
            </w:r>
          </w:p>
        </w:tc>
      </w:tr>
      <w:tr w:rsidR="006270CB" w:rsidRPr="001543DE" w:rsidTr="003F7536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Корректировка учебной деятельности исходя из данных мониторинга образовательных результатов с учетом неравномерности индивидуального психического развития детей младшего школьного возраста (в том числе в силу различий в возрасте, условий дошкольного обучения и воспитания), а также своеобразия динамики развития мальчиков и девочек</w:t>
            </w:r>
          </w:p>
        </w:tc>
      </w:tr>
      <w:tr w:rsidR="006270CB" w:rsidRPr="001543DE" w:rsidTr="003F7536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ConsPlusNormal"/>
              <w:widowControl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543DE">
              <w:rPr>
                <w:rFonts w:ascii="Times New Roman" w:hAnsi="Times New Roman"/>
                <w:sz w:val="24"/>
                <w:szCs w:val="24"/>
              </w:rPr>
              <w:t>Проведение в четвертом классе начальной школы (во взаимодействии с психологом) мероприятий по профилактике возможных трудностей адаптации детей к учебно-воспитательному процессу в основной школе</w:t>
            </w:r>
          </w:p>
        </w:tc>
      </w:tr>
      <w:tr w:rsidR="006270CB" w:rsidRPr="001543DE" w:rsidTr="003F7536">
        <w:trPr>
          <w:trHeight w:val="212"/>
        </w:trPr>
        <w:tc>
          <w:tcPr>
            <w:tcW w:w="124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Del="002A1D54" w:rsidRDefault="006270CB" w:rsidP="003F7536">
            <w:pPr>
              <w:spacing w:line="240" w:lineRule="auto"/>
              <w:jc w:val="left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ConsPlusNormal"/>
              <w:widowControl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543DE">
              <w:rPr>
                <w:rFonts w:ascii="Times New Roman" w:hAnsi="Times New Roman"/>
                <w:sz w:val="24"/>
                <w:szCs w:val="24"/>
              </w:rPr>
              <w:t xml:space="preserve">Реагировать на непосредственные по форме обращения детей к учителю и распознавать за ними серьезные личные проблемы  </w:t>
            </w:r>
          </w:p>
        </w:tc>
      </w:tr>
      <w:tr w:rsidR="006270CB" w:rsidRPr="001543DE" w:rsidTr="003F7536">
        <w:trPr>
          <w:trHeight w:val="212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Ставить различные виды учебных задач (учебно-познавательных, учебно-практических, учебно-игровых) и организовывать их решение (в индивидуальной или групповой форме) в соответствии с уровнем познавательного и личностного развития детей младшего возраста, сохраняя при этом баланс предметной и метапредметной составляющей их содержания</w:t>
            </w:r>
          </w:p>
        </w:tc>
      </w:tr>
      <w:tr w:rsidR="006270CB" w:rsidRPr="001543DE" w:rsidTr="003F7536">
        <w:trPr>
          <w:trHeight w:val="1952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Во взаимодействии с родителями (законными представителями), другими педагогическими работниками и психологами проектировать и корректировать индивидуальную образовательную траекторию обучающегося в соответствии с задачами достижения всех видов образовательных результатов (предметных, метапредметных и личностных), выходящими за рамки программы начального общего образования</w:t>
            </w:r>
          </w:p>
        </w:tc>
      </w:tr>
      <w:tr w:rsidR="006270CB" w:rsidRPr="001543DE" w:rsidTr="003F7536">
        <w:trPr>
          <w:trHeight w:val="225"/>
        </w:trPr>
        <w:tc>
          <w:tcPr>
            <w:tcW w:w="124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Основные и актуальные для современной системы образования теории обучения, воспитания и развития детей младшего школьного возрастов</w:t>
            </w:r>
          </w:p>
        </w:tc>
      </w:tr>
      <w:tr w:rsidR="006270CB" w:rsidRPr="001543DE" w:rsidTr="003F7536">
        <w:trPr>
          <w:trHeight w:val="225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Федеральные государственные образовательные стандарты и содержание примерных основных образовательных программ </w:t>
            </w:r>
          </w:p>
        </w:tc>
      </w:tr>
      <w:tr w:rsidR="006270CB" w:rsidRPr="001543DE" w:rsidTr="003F7536">
        <w:trPr>
          <w:trHeight w:val="225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pStyle w:val="ConsPlusNormal"/>
              <w:widowControl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43DE">
              <w:rPr>
                <w:rFonts w:ascii="Times New Roman" w:hAnsi="Times New Roman"/>
                <w:sz w:val="24"/>
                <w:szCs w:val="24"/>
              </w:rPr>
              <w:t>Дидактические основы, используемые в учебно-воспитательном процессе образовательных технологий</w:t>
            </w:r>
          </w:p>
        </w:tc>
      </w:tr>
      <w:tr w:rsidR="006270CB" w:rsidRPr="001543DE" w:rsidTr="003F7536">
        <w:trPr>
          <w:trHeight w:val="225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Существо заложенных в содержании используемых в начальной школе учебных задач обобщенных способов деятельности и системы знаний о природе, обществе, человеке, технологиях</w:t>
            </w:r>
          </w:p>
        </w:tc>
      </w:tr>
      <w:tr w:rsidR="006270CB" w:rsidRPr="001543DE" w:rsidTr="003F7536">
        <w:trPr>
          <w:trHeight w:val="205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Особенности региональных условий, в которых  реализуется используемая основная образовательная программа начального общего образования</w:t>
            </w:r>
          </w:p>
        </w:tc>
      </w:tr>
      <w:tr w:rsidR="006270CB" w:rsidRPr="001543DE" w:rsidTr="003F7536">
        <w:trPr>
          <w:trHeight w:val="557"/>
        </w:trPr>
        <w:tc>
          <w:tcPr>
            <w:tcW w:w="1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6270CB" w:rsidRPr="001543DE" w:rsidRDefault="006270CB" w:rsidP="006270CB"/>
    <w:tbl>
      <w:tblPr>
        <w:tblW w:w="4996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566"/>
        <w:gridCol w:w="1281"/>
        <w:gridCol w:w="449"/>
        <w:gridCol w:w="1645"/>
        <w:gridCol w:w="27"/>
        <w:gridCol w:w="635"/>
        <w:gridCol w:w="641"/>
        <w:gridCol w:w="224"/>
        <w:gridCol w:w="1762"/>
        <w:gridCol w:w="524"/>
      </w:tblGrid>
      <w:tr w:rsidR="006270CB" w:rsidRPr="001543DE" w:rsidTr="003F753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pStyle w:val="12"/>
              <w:ind w:hanging="720"/>
              <w:rPr>
                <w:b/>
                <w:szCs w:val="20"/>
              </w:rPr>
            </w:pPr>
            <w:r w:rsidRPr="001543DE">
              <w:rPr>
                <w:b/>
                <w:szCs w:val="20"/>
              </w:rPr>
              <w:t>3.2.3. Трудовая функция</w:t>
            </w:r>
          </w:p>
        </w:tc>
      </w:tr>
      <w:tr w:rsidR="006270CB" w:rsidRPr="001543DE" w:rsidTr="003F7536">
        <w:trPr>
          <w:trHeight w:val="278"/>
        </w:trPr>
        <w:tc>
          <w:tcPr>
            <w:tcW w:w="94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61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Педагогическая деятельность по реализации программ основного и среднего общего образования</w:t>
            </w:r>
          </w:p>
        </w:tc>
        <w:tc>
          <w:tcPr>
            <w:tcW w:w="346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452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B/03.6</w:t>
            </w:r>
          </w:p>
        </w:tc>
        <w:tc>
          <w:tcPr>
            <w:tcW w:w="921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6</w:t>
            </w:r>
          </w:p>
        </w:tc>
      </w:tr>
      <w:tr w:rsidR="006270CB" w:rsidRPr="001543DE" w:rsidTr="003F753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42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lastRenderedPageBreak/>
              <w:t>Происхождение трудовой функции</w:t>
            </w:r>
          </w:p>
        </w:tc>
        <w:tc>
          <w:tcPr>
            <w:tcW w:w="67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5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87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2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242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779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312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6270CB" w:rsidRPr="001543DE" w:rsidTr="003F7536">
        <w:trPr>
          <w:trHeight w:val="226"/>
        </w:trPr>
        <w:tc>
          <w:tcPr>
            <w:tcW w:w="1242" w:type="pct"/>
            <w:gridSpan w:val="2"/>
            <w:tcBorders>
              <w:top w:val="nil"/>
              <w:bottom w:val="single" w:sz="2" w:space="0" w:color="7F7F7F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nil"/>
              <w:left w:val="nil"/>
              <w:bottom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</w:tr>
      <w:tr w:rsidR="006270CB" w:rsidRPr="001543DE" w:rsidTr="003F7536">
        <w:trPr>
          <w:trHeight w:val="200"/>
        </w:trPr>
        <w:tc>
          <w:tcPr>
            <w:tcW w:w="1242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0"/>
              </w:rPr>
            </w:pPr>
            <w:r w:rsidRPr="001543DE">
              <w:rPr>
                <w:szCs w:val="20"/>
              </w:rPr>
              <w:t>Трудовые действия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Формирование общекультурных компетенций и понимания места предмета в общей картине мира</w:t>
            </w:r>
          </w:p>
        </w:tc>
      </w:tr>
      <w:tr w:rsidR="006270CB" w:rsidRPr="001543DE" w:rsidTr="003F7536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Определение на основе анализа учебной деятельности обучающегося оптимальных (в том или ином предметном образовательном контексте) способов его обучения и развития</w:t>
            </w:r>
          </w:p>
        </w:tc>
      </w:tr>
      <w:tr w:rsidR="006270CB" w:rsidRPr="001543DE" w:rsidTr="003F7536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Определение  совместно с обучающимся, его родителями (законными представителями), другими участниками образовательного процесса (педагог-психолог, учитель-дефектолог, методист и т. д.) зоны его ближайшего развития, разработка и реализация (при необходимости) индивидуального образовательного маршрута и индивидуальной программы развития обучающихся</w:t>
            </w:r>
          </w:p>
        </w:tc>
      </w:tr>
      <w:tr w:rsidR="006270CB" w:rsidRPr="001543DE" w:rsidTr="003F7536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Планирование специализированного образовательного процесса для группы, класса и/или отдельных контингентов обучающихся с выдающимися способностями  и/или особыми образовательными потребностями на основе имеющихся типовых программ и собственных разработок с учетом специфики состава обучающихся, уточнение и модификация планирования</w:t>
            </w:r>
          </w:p>
        </w:tc>
      </w:tr>
      <w:tr w:rsidR="006270CB" w:rsidRPr="001543DE" w:rsidTr="003F7536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Применение специальных языковых программ (в том числе русского как иностранного), программ повышения языковой культуры, и развития навыков поликультурного общения</w:t>
            </w:r>
          </w:p>
        </w:tc>
      </w:tr>
      <w:tr w:rsidR="006270CB" w:rsidRPr="001543DE" w:rsidTr="003F7536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Совместное с учащимися использование иноязычных источников информации, инструментов перевода, произношения</w:t>
            </w:r>
          </w:p>
        </w:tc>
      </w:tr>
      <w:tr w:rsidR="006270CB" w:rsidRPr="001543DE" w:rsidTr="003F7536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Организация олимпиад, конференций, турниров математических и лингвистических игр в школе и др.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6270CB" w:rsidRPr="001543DE" w:rsidDel="002A1D54" w:rsidRDefault="006270CB" w:rsidP="003F7536">
            <w:pPr>
              <w:spacing w:line="240" w:lineRule="auto"/>
              <w:jc w:val="left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Применять современные образовательные технологии, включая информационные, а также цифровые образовательные ресурсы 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Проводить учебные занятия, опираясь на достижения в области педагогической и психологической наук, возрастной физиологии и школьной гигиены, а также современных информационных технологий и методик обучения 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Планировать и осуществлять учебный процесс в соответствии с основной общеобразовательной программой 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Разрабатывать рабочую программу по предмету, курсу на основе примерных основных общеобразовательных программ и обеспечивать ее выполнение  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Организовать самостоятельную деятельность обучающихся, в том числе исследовательскую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Разрабатывать и реализовывать проблемное обучение, осуществлять связь обучения по предмету (курсу, программе) с практикой, обсуждать с обучающимися актуальные события современности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Осуществлять контрольно-оценочную деятельность в образовательном процессе 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Использовать современные способы оценивания в условиях информационно-коммуникационных технологий (ведение </w:t>
            </w:r>
            <w:r w:rsidRPr="001543DE">
              <w:rPr>
                <w:szCs w:val="20"/>
              </w:rPr>
              <w:lastRenderedPageBreak/>
              <w:t>электронных форм документации, в том числе электронного журнала и дневников обучающихся)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Использовать разнообразные формы, приемы, методы и средства обучения, в том числе по индивидуальным учебным планам, ускоренным курсам в рамках федеральных государственных образовательных стандартов основного общего образования и среднего общего образования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Владеть основами работы с текстовыми редакторами, электронными таблицами, электронной почтой и браузерами, мультимедийным оборудованием 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Владеть методами убеждения, аргументации своей позиции 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Устанавливать контакты с обучающимися разного возраста и их родителями (законными представителями), другими педагогическими и иными работниками </w:t>
            </w:r>
          </w:p>
        </w:tc>
      </w:tr>
      <w:tr w:rsidR="006270CB" w:rsidRPr="001543DE" w:rsidTr="003F7536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Владеть технологиями диагностики причин конфликтных ситуаций, их профилактики и разрешения</w:t>
            </w:r>
          </w:p>
        </w:tc>
      </w:tr>
      <w:tr w:rsidR="006270CB" w:rsidRPr="001543DE" w:rsidTr="003F7536">
        <w:trPr>
          <w:trHeight w:val="272"/>
        </w:trPr>
        <w:tc>
          <w:tcPr>
            <w:tcW w:w="1242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0"/>
              </w:rPr>
            </w:pPr>
            <w:r w:rsidRPr="001543DE" w:rsidDel="002A1D54">
              <w:t>Необходимые знания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Основы общетеоретических дисциплин в объеме, необходимых для решения педагогических, научно-методических и организационно-управленческих задач (педагогика, психология, возрастная физиология; школьная гигиена; методика преподавания предмета)</w:t>
            </w:r>
          </w:p>
        </w:tc>
      </w:tr>
      <w:tr w:rsidR="006270CB" w:rsidRPr="001543DE" w:rsidTr="003F7536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 xml:space="preserve">Программы и учебники по преподаваемому предмету </w:t>
            </w:r>
          </w:p>
        </w:tc>
      </w:tr>
      <w:tr w:rsidR="006270CB" w:rsidRPr="001543DE" w:rsidTr="003F7536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Теория и методы управления образовательными системами, методика</w:t>
            </w:r>
            <w:r w:rsidRPr="001543DE" w:rsidDel="005C34E9">
              <w:t xml:space="preserve"> учебной и в</w:t>
            </w:r>
            <w:r w:rsidRPr="001543DE">
              <w:t>оспитательной работы, требования</w:t>
            </w:r>
            <w:r w:rsidRPr="001543DE" w:rsidDel="005C34E9">
              <w:t xml:space="preserve"> к оснащению и оборудованию учебных кабинетов и подсобных помещений к ним, средств</w:t>
            </w:r>
            <w:r w:rsidRPr="001543DE">
              <w:t>а</w:t>
            </w:r>
            <w:r w:rsidRPr="001543DE" w:rsidDel="005C34E9">
              <w:t xml:space="preserve"> обучения и их дидактические возможности </w:t>
            </w:r>
          </w:p>
        </w:tc>
      </w:tr>
      <w:tr w:rsidR="006270CB" w:rsidRPr="001543DE" w:rsidTr="003F7536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Современные педагогические технологии реализации компетентностного подхода с учетом возрастных и индивидуальных особенностей обучающихся</w:t>
            </w:r>
          </w:p>
        </w:tc>
      </w:tr>
      <w:tr w:rsidR="006270CB" w:rsidRPr="001543DE" w:rsidTr="003F7536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Методы и технологии поликультурного, дифференцированного и развивающего обучения</w:t>
            </w:r>
          </w:p>
        </w:tc>
      </w:tr>
      <w:tr w:rsidR="006270CB" w:rsidRPr="001543DE" w:rsidTr="003F7536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 xml:space="preserve">Основы экологии, экономики, социологии  </w:t>
            </w:r>
          </w:p>
        </w:tc>
      </w:tr>
      <w:tr w:rsidR="006270CB" w:rsidRPr="001543DE" w:rsidTr="003F7536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 xml:space="preserve">Правила внутреннего распорядка </w:t>
            </w:r>
          </w:p>
        </w:tc>
      </w:tr>
      <w:tr w:rsidR="006270CB" w:rsidRPr="001543DE" w:rsidTr="003F7536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</w:pPr>
            <w:r w:rsidRPr="001543DE">
              <w:t>Правила по охране труда и требования к безопасности образовательной среды</w:t>
            </w:r>
          </w:p>
        </w:tc>
      </w:tr>
      <w:tr w:rsidR="006270CB" w:rsidRPr="001543DE" w:rsidTr="003F7536">
        <w:trPr>
          <w:trHeight w:val="557"/>
        </w:trPr>
        <w:tc>
          <w:tcPr>
            <w:tcW w:w="1242" w:type="pct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6270CB" w:rsidRPr="001543DE" w:rsidRDefault="006270CB" w:rsidP="006270CB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546"/>
        <w:gridCol w:w="1275"/>
        <w:gridCol w:w="448"/>
        <w:gridCol w:w="1640"/>
        <w:gridCol w:w="201"/>
        <w:gridCol w:w="457"/>
        <w:gridCol w:w="921"/>
        <w:gridCol w:w="40"/>
        <w:gridCol w:w="1704"/>
        <w:gridCol w:w="530"/>
      </w:tblGrid>
      <w:tr w:rsidR="006270CB" w:rsidRPr="001543DE" w:rsidTr="003F753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pStyle w:val="12"/>
              <w:ind w:hanging="720"/>
              <w:rPr>
                <w:b/>
                <w:szCs w:val="24"/>
              </w:rPr>
            </w:pPr>
            <w:r w:rsidRPr="001543DE">
              <w:rPr>
                <w:b/>
                <w:szCs w:val="24"/>
              </w:rPr>
              <w:t>3.2.4. Трудовая функция</w:t>
            </w:r>
          </w:p>
        </w:tc>
      </w:tr>
      <w:tr w:rsidR="006270CB" w:rsidRPr="001543DE" w:rsidTr="003F7536">
        <w:trPr>
          <w:trHeight w:val="278"/>
        </w:trPr>
        <w:tc>
          <w:tcPr>
            <w:tcW w:w="945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42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Модуль «Предметное обучение. Математика»</w:t>
            </w:r>
          </w:p>
        </w:tc>
        <w:tc>
          <w:tcPr>
            <w:tcW w:w="344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48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B/04.6</w:t>
            </w:r>
          </w:p>
        </w:tc>
        <w:tc>
          <w:tcPr>
            <w:tcW w:w="911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6</w:t>
            </w:r>
          </w:p>
        </w:tc>
      </w:tr>
      <w:tr w:rsidR="006270CB" w:rsidRPr="001543DE" w:rsidTr="003F753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30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6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4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962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828"/>
        </w:trPr>
        <w:tc>
          <w:tcPr>
            <w:tcW w:w="1230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862" w:type="pct"/>
            <w:gridSpan w:val="4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Трудовые действия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способности к логическому рассуждению и коммуникации, установки на использование этой способности, на ее ценность 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способности к постижению основ математических моделей реального объекта или процесса, готовности к применению моделирования для построения объектов и процессов, определения или предсказания их свойств 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конкретных знаний, умений и навыков в области математики и информатики 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внутренней (мысленной) модели математической ситуации (включая пространственный образ) 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 обучающихся умения проверять математическое доказательство, приводить опровергающий пример 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 обучающихся умения  выделять подзадачи в задаче, перебирать возможные варианты объектов и действий 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 обучающихся умения пользоваться заданной математической моделью, в частности, формулой, геометрической конфигурацией, алгоритмом, оценивать возможный результат моделирования (например – вычисления) 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материальной и информационной образовательной среды, содействующей развитию математических способностей каждого ребенка и реализующей принципы современной педагогики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у обучающихся умения применять средства информационно-коммуникационных технологий в решении задачи там, где это эффективно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способности преодолевать интеллектуальные трудности, решать принципиально новые задачи, проявлять уважение к интеллектуальному труду и его результатам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Сотрудничество с другими учителями математики и информатики,  физики, экономики, языков и др.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Развитие инициативы обучающихся по использованию математики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Профессиональное использование элементов информационной образовательной среды с учетом возможностей применения новых элементов такой среды, отсутствующих в конкретной образовательной организации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Использование в работе с детьми информационных ресурсов, в том числе ресурсов дистанционного обучения, помощь детям в освоении и самостоятельном использовании этих ресурсов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Содействие в подготовке обучающихся к участию в математических олимпиадах, конкурсах, исследовательских проектах, интеллектуальных марафонах, шахматных турнирах и ученических конференциях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и поддержание высокой мотивации и развитие способности обучающихся к занятиям математикой, предоставление им подходящих заданий, ведение кружков, факультативных и элективных курсов для желающих и эффективно работающих в них обучающихся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Предоставление информации о дополнительном образовании, возможности углубленного изучения математики в других образовательных и иных организациях, в том числе с применением дистанционных образовательных технологий</w:t>
            </w:r>
          </w:p>
        </w:tc>
      </w:tr>
      <w:tr w:rsidR="006270CB" w:rsidRPr="001543DE" w:rsidTr="003F7536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Консультирование обучающихся по выбору профессий и специальностей, где особо необходимы знания математики</w:t>
            </w:r>
          </w:p>
        </w:tc>
      </w:tr>
      <w:tr w:rsidR="006270CB" w:rsidRPr="001543DE" w:rsidTr="003F7536">
        <w:trPr>
          <w:trHeight w:val="799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70CB" w:rsidRPr="001543DE" w:rsidDel="002A1D54" w:rsidRDefault="006270CB" w:rsidP="003F7536">
            <w:pPr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Содействие формированию у обучающихся позитивных эмоций от математической деятельности, в том числе от нахождения ошибки в своих построениях как источника улучшения и нового понимания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Выявление совместно с обучающимися недостоверных и малоправдоподобных данных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позитивного отношения со стороны всех обучающихся к интеллектуальным достижениям одноклассников независимо от абсолютного уровня этого достижения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представлений обучающихся о полезности знаний математики вне зависимости от избранной профессии или  специальности 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Ведение диалога с обучающимся  или группой обучающихся в процессе решения задачи, выявление сомнительных мест, подтверждение правильности решения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Del="002A1D54" w:rsidRDefault="006270CB" w:rsidP="003F7536">
            <w:pPr>
              <w:spacing w:line="240" w:lineRule="auto"/>
              <w:jc w:val="left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Совместно с обучающимися строить логические рассуждения (например, решение задачи) в математических и иных контекстах, понимать рассуждение обучающихся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Анализировать предлагаемое обучающимся рассуждение с результатом: подтверждение его правильности или нахождение ошибки и анализ причин ее возникновения; помощь обучающимся в самостоятельной локализации ошибки, ее исправлении; оказание помощи в улучшении (обобщении, сокращении, более ясном изложении) рассуждения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Формировать у обучающихся убеждение в абсолютности математической истины и математического доказательства, предотвращать формирование модели поверхностной имитации действий, ведущих к успеху, без ясного понимания смысла; поощрять выбор различных путей в решении поставленной задачи 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Решать задачи элементарной математики соответствующей ступени образования, в том числе те новые, которые возникают в ходе работы с обучающимися, задачи олимпиад (включая новые задачи регионального этапа всероссийской олимпиады)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Совместно с обучающимися применять методы и приемы понимания математического текста, его анализа, структуризации, реорганизации, трансформации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Совместно с обучающимися проводить анализ учебных и жизненных ситуаций, в которых можно применить математический аппарат и математические инструменты (например, динамические таблицы), то же – для идеализированных (задачных) ситуаций, описанных текстом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Совместно с обучающимися создавать и использовать наглядные представления математических объектов и процессов, рисуя наброски от руки на бумаге и классной доске, с помощью компьютерных инструментов на экране, строя объемные модели вручную и на компьютере (с помощью 3D-принтера)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Организовывать исследования – эксперимент, обнаружение закономерностей, доказательство в частных и общем случаях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Проводить различия между точным и (или) приближенным математическим доказательством, в частности, компьютерной оценкой, приближенным измерением, вычислением и др.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Поддерживать баланс между самостоятельным открытием, </w:t>
            </w:r>
            <w:r w:rsidRPr="001543DE">
              <w:rPr>
                <w:szCs w:val="24"/>
              </w:rPr>
              <w:lastRenderedPageBreak/>
              <w:t>узнаванием нового и технической тренировкой, исходя из возрастных и индивидуальных особенностей каждого обучающегося, характера осваиваемого материала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Владеть основными математическими компьютерными инструментами: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визуализации данных, зависимостей, отношений, процессов, геометрических объектов;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вычислений – численных и символьных;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обработки данных (статистики);</w:t>
            </w:r>
          </w:p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экспериментальных лабораторий (вероятность, информатика) 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Квалифицированно набирать математический текст </w:t>
            </w:r>
          </w:p>
        </w:tc>
      </w:tr>
      <w:tr w:rsidR="006270CB" w:rsidRPr="001543DE" w:rsidTr="003F7536">
        <w:trPr>
          <w:trHeight w:val="913"/>
        </w:trPr>
        <w:tc>
          <w:tcPr>
            <w:tcW w:w="123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Использовать информационные источники, следить за последними открытиями в области математики и знакомить с ними обучающихся</w:t>
            </w:r>
          </w:p>
        </w:tc>
      </w:tr>
      <w:tr w:rsidR="006270CB" w:rsidRPr="001543DE" w:rsidTr="003F7536">
        <w:trPr>
          <w:trHeight w:val="269"/>
        </w:trPr>
        <w:tc>
          <w:tcPr>
            <w:tcW w:w="123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Обеспечивать помощь обучающимся, не освоившим необходимый материал (из всего курса математики), в форме предложения специальных заданий, индивидуальных консультаций (в том числе дистанционных); осуществлять пошаговый контроль выполнения соответствующих заданий, при необходимости прибегая к помощи других педагогических работников, в частности тьюторов</w:t>
            </w:r>
          </w:p>
        </w:tc>
      </w:tr>
      <w:tr w:rsidR="006270CB" w:rsidRPr="001543DE" w:rsidTr="003F7536">
        <w:trPr>
          <w:trHeight w:val="760"/>
        </w:trPr>
        <w:tc>
          <w:tcPr>
            <w:tcW w:w="1230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Обеспечивать коммуникативную и учебную «включенности» всех учащихся в образовательный процесс (в частности, понимание формулировки задания, основной терминологии, общего смысла идущего в классе обсуждения)</w:t>
            </w:r>
          </w:p>
        </w:tc>
      </w:tr>
      <w:tr w:rsidR="006270CB" w:rsidRPr="001543DE" w:rsidTr="003F7536">
        <w:trPr>
          <w:trHeight w:val="473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Работать с родителями (законными представителями),  местным сообществом по проблематике математической культуры</w:t>
            </w:r>
          </w:p>
        </w:tc>
      </w:tr>
      <w:tr w:rsidR="006270CB" w:rsidRPr="001543DE" w:rsidTr="003F7536">
        <w:trPr>
          <w:trHeight w:val="498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Del="002A1D54" w:rsidRDefault="006270CB" w:rsidP="003F7536">
            <w:pPr>
              <w:jc w:val="left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Основы математической теории и перспективных направлений развития современной математики</w:t>
            </w:r>
          </w:p>
        </w:tc>
      </w:tr>
      <w:tr w:rsidR="006270CB" w:rsidRPr="001543DE" w:rsidTr="003F7536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Представление о широком спектре приложений математики и знание доступных обучающимся математических элементов этих приложений</w:t>
            </w:r>
          </w:p>
        </w:tc>
      </w:tr>
      <w:tr w:rsidR="006270CB" w:rsidRPr="001543DE" w:rsidTr="003F7536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Теория и методика преподавания математики</w:t>
            </w:r>
          </w:p>
        </w:tc>
      </w:tr>
      <w:tr w:rsidR="006270CB" w:rsidRPr="001543DE" w:rsidTr="003F7536">
        <w:trPr>
          <w:trHeight w:val="848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Специальные подходы и источники информации для обучения математике детей, для которых русский язык не является родным и ограниченно используется в семье и ближайшем окружении</w:t>
            </w:r>
          </w:p>
        </w:tc>
      </w:tr>
      <w:tr w:rsidR="006270CB" w:rsidRPr="001543DE" w:rsidTr="003F7536">
        <w:trPr>
          <w:trHeight w:val="557"/>
        </w:trPr>
        <w:tc>
          <w:tcPr>
            <w:tcW w:w="1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6270CB" w:rsidRPr="001543DE" w:rsidRDefault="006270CB" w:rsidP="006270CB">
      <w:pPr>
        <w:rPr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3"/>
        <w:gridCol w:w="523"/>
        <w:gridCol w:w="1265"/>
        <w:gridCol w:w="442"/>
        <w:gridCol w:w="1623"/>
        <w:gridCol w:w="113"/>
        <w:gridCol w:w="538"/>
        <w:gridCol w:w="990"/>
        <w:gridCol w:w="31"/>
        <w:gridCol w:w="1663"/>
        <w:gridCol w:w="570"/>
      </w:tblGrid>
      <w:tr w:rsidR="006270CB" w:rsidRPr="001543DE" w:rsidTr="003F753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pStyle w:val="12"/>
              <w:ind w:hanging="720"/>
              <w:rPr>
                <w:b/>
                <w:szCs w:val="24"/>
              </w:rPr>
            </w:pPr>
            <w:r w:rsidRPr="001543DE">
              <w:rPr>
                <w:b/>
                <w:szCs w:val="24"/>
              </w:rPr>
              <w:t>3.2.5. Трудовая функция</w:t>
            </w:r>
          </w:p>
        </w:tc>
      </w:tr>
      <w:tr w:rsidR="006270CB" w:rsidRPr="001543DE" w:rsidTr="003F7536">
        <w:trPr>
          <w:trHeight w:val="278"/>
        </w:trPr>
        <w:tc>
          <w:tcPr>
            <w:tcW w:w="947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13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Модуль «Предметное обучение. Русский язык»</w:t>
            </w:r>
          </w:p>
        </w:tc>
        <w:tc>
          <w:tcPr>
            <w:tcW w:w="340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51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B/05.6</w:t>
            </w:r>
          </w:p>
        </w:tc>
        <w:tc>
          <w:tcPr>
            <w:tcW w:w="885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9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6</w:t>
            </w:r>
          </w:p>
        </w:tc>
      </w:tr>
      <w:tr w:rsidR="006270CB" w:rsidRPr="001543DE" w:rsidTr="003F753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20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1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1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90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814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270CB" w:rsidRPr="001543DE" w:rsidTr="003F7536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220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1799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14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6270CB" w:rsidRPr="001543DE" w:rsidRDefault="006270CB" w:rsidP="003F7536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6270CB" w:rsidRPr="001543DE" w:rsidTr="003F7536">
        <w:trPr>
          <w:trHeight w:val="226"/>
        </w:trPr>
        <w:tc>
          <w:tcPr>
            <w:tcW w:w="1220" w:type="pct"/>
            <w:gridSpan w:val="2"/>
            <w:tcBorders>
              <w:top w:val="nil"/>
              <w:bottom w:val="single" w:sz="2" w:space="0" w:color="7F7F7F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nil"/>
              <w:left w:val="nil"/>
              <w:bottom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Трудовые действия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Обучение методам понимания сообщения: анализ, структуризация, реорганизация, трансформация, сопоставление с другими </w:t>
            </w:r>
            <w:r w:rsidRPr="001543DE">
              <w:rPr>
                <w:szCs w:val="24"/>
              </w:rPr>
              <w:lastRenderedPageBreak/>
              <w:t>сообщениями, выявление необходимой для анализирующего информации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Осуществление совместно с обучающимися поиска и обсуждения изменений в языковой реальности и реакции на них социума, формирование у обучающихся «чувства меняющегося языка»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Использование совместно  с обучающимися источников языковой информации для решения практических или познавательных задач, в частности, этимологической информации, подчеркивая отличия научного метода изучения языка от так называемого «бытового» подхода («народной лингвистики»)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культуры диалога через организацию устных и письменных дискуссий по проблемам, требующим принятия решений и разрешения конфликтных ситуаций 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Организация публичных выступлений обучающихся, поощрение их участия в дебатах на школьных конференциях и других форумах, включая интернет-форумы и интернет-конференции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установки обучающихся на коммуникацию в максимально широком контексте, в том числе в гипермедиа-формате 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Стимулирование сообщений обучающихся о событии или объекте (рассказ о поездке, событии семейной жизни, спектакле и т.п.), анализируя их структуру, используемые языковые и изобразительные средства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Обсуждение с обучающимися образцов лучших произведений художественной и научной прозы, журналистики, рекламы и т.п.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Поощрение индивидуального и коллективного литературного творчества обучающихся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Поощрение участия обучающихся в театральных постановках, стимулирование создания ими анимационных и других видеопродуктов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Моделирование видов профессиональной деятельности, где коммуникативная компетентность является основным качеством работника, включая в нее заинтересованных обучающихся (издание школьной газеты, художественного или научного альманаха, организация школьного радио и телевидения, разработка сценария театральной постановки или видеофильма и т.д.)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у обучающихся умения применения в практике устной и письменной речи норм современного литературного русского языка</w:t>
            </w:r>
          </w:p>
        </w:tc>
      </w:tr>
      <w:tr w:rsidR="006270CB" w:rsidRPr="001543DE" w:rsidTr="003F753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 обучающихся культуры ссылок на источники опубликования, цитирования, сопоставления, диалога с автором, недопущения нарушения авторских прав </w:t>
            </w:r>
          </w:p>
        </w:tc>
      </w:tr>
      <w:tr w:rsidR="006270CB" w:rsidRPr="001543DE" w:rsidTr="003F7536">
        <w:trPr>
          <w:trHeight w:val="599"/>
        </w:trPr>
        <w:tc>
          <w:tcPr>
            <w:tcW w:w="1220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6270CB" w:rsidRPr="001543DE" w:rsidDel="002A1D54" w:rsidRDefault="006270CB" w:rsidP="003F7536">
            <w:pPr>
              <w:spacing w:line="240" w:lineRule="auto"/>
              <w:jc w:val="left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</w:tcPr>
          <w:p w:rsidR="006270CB" w:rsidRPr="001543DE" w:rsidRDefault="006270CB" w:rsidP="003F7536">
            <w:pPr>
              <w:rPr>
                <w:szCs w:val="24"/>
              </w:rPr>
            </w:pPr>
            <w:r w:rsidRPr="001543DE">
              <w:rPr>
                <w:szCs w:val="24"/>
              </w:rPr>
              <w:t>Владеть методами и приемами обучения русскому языку, в том числе как не родному</w:t>
            </w:r>
          </w:p>
        </w:tc>
      </w:tr>
      <w:tr w:rsidR="006270CB" w:rsidRPr="001543DE" w:rsidTr="003F7536">
        <w:trPr>
          <w:trHeight w:val="21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Использовать специальные коррекционные приемы обучения для детей с ограниченными возможностями здоровья</w:t>
            </w:r>
          </w:p>
        </w:tc>
      </w:tr>
      <w:tr w:rsidR="006270CB" w:rsidRPr="001543DE" w:rsidTr="003F7536">
        <w:trPr>
          <w:trHeight w:val="21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Вести постоянную работу с семьями обучающихся и местным сообществом по формированию речевой культуры, фиксируя различия местной и национальной языковой нормы</w:t>
            </w:r>
          </w:p>
        </w:tc>
      </w:tr>
      <w:tr w:rsidR="006270CB" w:rsidRPr="001543DE" w:rsidTr="003F7536">
        <w:trPr>
          <w:trHeight w:val="21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Проявлять позитивное отношение к местным языковым явлениям, отражающим культурно-исторические особенности развития </w:t>
            </w:r>
            <w:r w:rsidRPr="001543DE">
              <w:rPr>
                <w:szCs w:val="24"/>
              </w:rPr>
              <w:lastRenderedPageBreak/>
              <w:t>региона</w:t>
            </w:r>
          </w:p>
        </w:tc>
      </w:tr>
      <w:tr w:rsidR="006270CB" w:rsidRPr="001543DE" w:rsidTr="003F7536">
        <w:trPr>
          <w:trHeight w:val="21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Проявлять позитивное отношение к родным языкам обучающихся</w:t>
            </w:r>
          </w:p>
        </w:tc>
      </w:tr>
      <w:tr w:rsidR="006270CB" w:rsidRPr="001543DE" w:rsidTr="003F7536">
        <w:trPr>
          <w:trHeight w:val="21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Давать этическую и эстетическую оценку языковых проявлений в повседневной жизни: интернет-языка, языка субкультур, языка СМИ, ненормативной лексики</w:t>
            </w:r>
            <w:r w:rsidRPr="001543DE" w:rsidDel="0057009D">
              <w:rPr>
                <w:szCs w:val="24"/>
              </w:rPr>
              <w:t xml:space="preserve"> </w:t>
            </w:r>
          </w:p>
        </w:tc>
      </w:tr>
      <w:tr w:rsidR="006270CB" w:rsidRPr="001543DE" w:rsidTr="003F7536">
        <w:trPr>
          <w:trHeight w:val="89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</w:tcPr>
          <w:p w:rsidR="006270CB" w:rsidRPr="001543DE" w:rsidRDefault="006270CB" w:rsidP="003F7536">
            <w:pPr>
              <w:rPr>
                <w:szCs w:val="24"/>
              </w:rPr>
            </w:pPr>
            <w:r w:rsidRPr="001543DE">
              <w:rPr>
                <w:szCs w:val="24"/>
              </w:rPr>
              <w:t>Поощрять формирование эмоциональной и рациональной потребности обучающихся в коммуникации как процессе, жизненно необходимом для человека</w:t>
            </w:r>
          </w:p>
        </w:tc>
      </w:tr>
      <w:tr w:rsidR="006270CB" w:rsidRPr="001543DE" w:rsidTr="003F7536">
        <w:trPr>
          <w:trHeight w:val="225"/>
        </w:trPr>
        <w:tc>
          <w:tcPr>
            <w:tcW w:w="1220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Основы лингвистической теории и перспективных направлений развития современной лингвистики</w:t>
            </w:r>
          </w:p>
        </w:tc>
      </w:tr>
      <w:tr w:rsidR="006270CB" w:rsidRPr="001543DE" w:rsidTr="003F7536">
        <w:trPr>
          <w:trHeight w:val="225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Представление о широком спектре приложений лингвистики и знание доступных обучающимся лингвистических элементов этих приложений</w:t>
            </w:r>
          </w:p>
        </w:tc>
      </w:tr>
      <w:tr w:rsidR="006270CB" w:rsidRPr="001543DE" w:rsidTr="003F7536">
        <w:trPr>
          <w:trHeight w:val="225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Теория и методика преподавания русского языка</w:t>
            </w:r>
          </w:p>
        </w:tc>
      </w:tr>
      <w:tr w:rsidR="006270CB" w:rsidRPr="001543DE" w:rsidTr="003F7536">
        <w:trPr>
          <w:trHeight w:val="225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6120F9" w:rsidRDefault="006270CB" w:rsidP="003F7536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Контекстная языковая норма</w:t>
            </w:r>
          </w:p>
        </w:tc>
      </w:tr>
      <w:tr w:rsidR="006270CB" w:rsidRPr="001543DE" w:rsidTr="003F7536">
        <w:trPr>
          <w:trHeight w:val="225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Стандартное общерусское произношение и лексика, их отличия от местной языковой среды</w:t>
            </w:r>
          </w:p>
        </w:tc>
      </w:tr>
      <w:tr w:rsidR="006270CB" w:rsidRPr="001543DE" w:rsidTr="003F7536">
        <w:trPr>
          <w:trHeight w:val="557"/>
        </w:trPr>
        <w:tc>
          <w:tcPr>
            <w:tcW w:w="1220" w:type="pct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Del="002A1D54" w:rsidRDefault="006270CB" w:rsidP="003F7536">
            <w:pPr>
              <w:spacing w:line="240" w:lineRule="auto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p w:rsidR="006270CB" w:rsidRPr="001543DE" w:rsidRDefault="006270CB" w:rsidP="006270CB">
      <w:pPr>
        <w:rPr>
          <w:szCs w:val="24"/>
        </w:rPr>
      </w:pPr>
    </w:p>
    <w:tbl>
      <w:tblPr>
        <w:tblW w:w="4694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3"/>
        <w:gridCol w:w="6072"/>
        <w:gridCol w:w="476"/>
        <w:gridCol w:w="1944"/>
      </w:tblGrid>
      <w:tr w:rsidR="006270CB" w:rsidRPr="001543DE" w:rsidTr="003F7536">
        <w:trPr>
          <w:trHeight w:val="83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0CB" w:rsidRPr="001543DE" w:rsidRDefault="006270CB" w:rsidP="003F7536">
            <w:pPr>
              <w:pStyle w:val="12"/>
              <w:spacing w:line="240" w:lineRule="auto"/>
              <w:ind w:left="0"/>
              <w:jc w:val="center"/>
              <w:rPr>
                <w:b/>
                <w:sz w:val="28"/>
              </w:rPr>
            </w:pPr>
            <w:r w:rsidRPr="001543DE">
              <w:br w:type="page"/>
            </w:r>
            <w:r w:rsidRPr="001543DE">
              <w:br w:type="page"/>
            </w:r>
            <w:r w:rsidRPr="001543DE">
              <w:rPr>
                <w:b/>
                <w:sz w:val="28"/>
                <w:lang w:val="en-US"/>
              </w:rPr>
              <w:t>IV</w:t>
            </w:r>
            <w:r w:rsidRPr="001543DE">
              <w:rPr>
                <w:b/>
                <w:sz w:val="28"/>
              </w:rPr>
              <w:t xml:space="preserve">. Сведения об организациях-разработчиках </w:t>
            </w:r>
          </w:p>
          <w:p w:rsidR="006270CB" w:rsidRPr="001543DE" w:rsidRDefault="006270CB" w:rsidP="003F7536">
            <w:pPr>
              <w:pStyle w:val="12"/>
              <w:spacing w:line="240" w:lineRule="auto"/>
              <w:ind w:left="0"/>
              <w:jc w:val="center"/>
              <w:rPr>
                <w:b/>
                <w:sz w:val="28"/>
              </w:rPr>
            </w:pPr>
            <w:r w:rsidRPr="001543DE">
              <w:rPr>
                <w:b/>
                <w:sz w:val="28"/>
              </w:rPr>
              <w:t>профессионального стандарта</w:t>
            </w:r>
          </w:p>
        </w:tc>
      </w:tr>
      <w:tr w:rsidR="006270CB" w:rsidRPr="001543DE" w:rsidTr="003F7536">
        <w:trPr>
          <w:trHeight w:val="568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ind w:left="360" w:hanging="360"/>
              <w:rPr>
                <w:b/>
                <w:szCs w:val="24"/>
              </w:rPr>
            </w:pPr>
            <w:r w:rsidRPr="001543DE">
              <w:rPr>
                <w:b/>
                <w:bCs/>
                <w:szCs w:val="24"/>
                <w:lang w:val="en-US"/>
              </w:rPr>
              <w:t>4.1.</w:t>
            </w:r>
            <w:r w:rsidRPr="001543DE">
              <w:rPr>
                <w:b/>
                <w:bCs/>
                <w:szCs w:val="24"/>
              </w:rPr>
              <w:t xml:space="preserve"> Ответственная организация –</w:t>
            </w:r>
            <w:r w:rsidRPr="001543DE">
              <w:rPr>
                <w:b/>
                <w:szCs w:val="24"/>
              </w:rPr>
              <w:t xml:space="preserve"> разработчик</w:t>
            </w:r>
          </w:p>
        </w:tc>
      </w:tr>
      <w:tr w:rsidR="006270CB" w:rsidRPr="001543DE" w:rsidTr="003F7536">
        <w:trPr>
          <w:trHeight w:val="561"/>
        </w:trPr>
        <w:tc>
          <w:tcPr>
            <w:tcW w:w="5000" w:type="pct"/>
            <w:gridSpan w:val="4"/>
            <w:tcBorders>
              <w:top w:val="single" w:sz="4" w:space="0" w:color="7F7F7F"/>
              <w:left w:val="single" w:sz="2" w:space="0" w:color="808080"/>
              <w:bottom w:val="nil"/>
              <w:right w:val="single" w:sz="4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Cs w:val="20"/>
              </w:rPr>
            </w:pPr>
            <w:r w:rsidRPr="001543DE">
              <w:rPr>
                <w:szCs w:val="24"/>
              </w:rPr>
              <w:t>Государственное бюджетное образовательное учреждение высшего профессионального образования города Москвы «Московский городской психолого-педагогический университет»</w:t>
            </w:r>
          </w:p>
        </w:tc>
      </w:tr>
      <w:tr w:rsidR="006270CB" w:rsidRPr="001543DE" w:rsidTr="003F7536">
        <w:trPr>
          <w:trHeight w:val="295"/>
        </w:trPr>
        <w:tc>
          <w:tcPr>
            <w:tcW w:w="5000" w:type="pct"/>
            <w:gridSpan w:val="4"/>
            <w:tcBorders>
              <w:top w:val="nil"/>
              <w:left w:val="single" w:sz="2" w:space="0" w:color="808080"/>
              <w:bottom w:val="nil"/>
              <w:right w:val="single" w:sz="4" w:space="0" w:color="7F7F7F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18"/>
                <w:szCs w:val="20"/>
              </w:rPr>
            </w:pPr>
          </w:p>
        </w:tc>
      </w:tr>
      <w:tr w:rsidR="006270CB" w:rsidRPr="001543DE" w:rsidTr="003F7536">
        <w:trPr>
          <w:trHeight w:val="563"/>
        </w:trPr>
        <w:tc>
          <w:tcPr>
            <w:tcW w:w="274" w:type="pct"/>
            <w:tcBorders>
              <w:top w:val="nil"/>
              <w:left w:val="single" w:sz="2" w:space="0" w:color="808080"/>
              <w:bottom w:val="nil"/>
              <w:right w:val="nil"/>
            </w:tcBorders>
            <w:vAlign w:val="bottom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3379" w:type="pct"/>
            <w:tcBorders>
              <w:top w:val="nil"/>
              <w:left w:val="nil"/>
              <w:bottom w:val="nil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Cs w:val="20"/>
              </w:rPr>
            </w:pPr>
            <w:r w:rsidRPr="001543DE">
              <w:rPr>
                <w:szCs w:val="24"/>
              </w:rPr>
              <w:t>Ректор Рубцов Виталий Владимирович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single" w:sz="4" w:space="0" w:color="7F7F7F"/>
            </w:tcBorders>
            <w:vAlign w:val="bottom"/>
          </w:tcPr>
          <w:p w:rsidR="006270CB" w:rsidRPr="001543DE" w:rsidRDefault="006270CB" w:rsidP="003F7536">
            <w:pPr>
              <w:spacing w:line="240" w:lineRule="auto"/>
              <w:rPr>
                <w:bCs/>
                <w:szCs w:val="20"/>
              </w:rPr>
            </w:pPr>
          </w:p>
        </w:tc>
      </w:tr>
      <w:tr w:rsidR="006270CB" w:rsidRPr="001543DE" w:rsidTr="003F7536">
        <w:trPr>
          <w:trHeight w:val="557"/>
        </w:trPr>
        <w:tc>
          <w:tcPr>
            <w:tcW w:w="274" w:type="pct"/>
            <w:tcBorders>
              <w:top w:val="nil"/>
              <w:left w:val="single" w:sz="2" w:space="0" w:color="808080"/>
              <w:bottom w:val="single" w:sz="4" w:space="0" w:color="auto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337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left"/>
              <w:rPr>
                <w:sz w:val="18"/>
                <w:szCs w:val="16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70CB" w:rsidRPr="001543DE" w:rsidRDefault="006270CB" w:rsidP="003F7536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single" w:sz="4" w:space="0" w:color="auto"/>
              <w:right w:val="single" w:sz="4" w:space="0" w:color="7F7F7F"/>
            </w:tcBorders>
          </w:tcPr>
          <w:p w:rsidR="006270CB" w:rsidRPr="001543DE" w:rsidRDefault="006270CB" w:rsidP="003F7536">
            <w:pPr>
              <w:spacing w:line="240" w:lineRule="auto"/>
              <w:rPr>
                <w:bCs/>
                <w:sz w:val="18"/>
                <w:szCs w:val="16"/>
              </w:rPr>
            </w:pPr>
          </w:p>
        </w:tc>
      </w:tr>
      <w:tr w:rsidR="006270CB" w:rsidRPr="001543DE" w:rsidTr="003F7536">
        <w:trPr>
          <w:trHeight w:val="700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270CB" w:rsidRPr="001543DE" w:rsidRDefault="006270CB" w:rsidP="003F7536">
            <w:pPr>
              <w:pStyle w:val="af8"/>
              <w:spacing w:line="240" w:lineRule="auto"/>
              <w:ind w:left="792" w:hanging="792"/>
              <w:rPr>
                <w:b/>
                <w:szCs w:val="24"/>
              </w:rPr>
            </w:pPr>
            <w:r w:rsidRPr="001543DE">
              <w:rPr>
                <w:b/>
                <w:bCs/>
                <w:szCs w:val="24"/>
                <w:lang w:val="en-US"/>
              </w:rPr>
              <w:t>4.2.</w:t>
            </w:r>
            <w:r w:rsidRPr="001543DE">
              <w:rPr>
                <w:b/>
                <w:bCs/>
                <w:szCs w:val="24"/>
              </w:rPr>
              <w:t xml:space="preserve"> Наименования организаций –</w:t>
            </w:r>
            <w:r w:rsidRPr="001543DE">
              <w:rPr>
                <w:b/>
                <w:szCs w:val="24"/>
              </w:rPr>
              <w:t xml:space="preserve"> разработчиков</w:t>
            </w:r>
          </w:p>
        </w:tc>
      </w:tr>
      <w:tr w:rsidR="006270CB" w:rsidRPr="002A24B7" w:rsidTr="003F7536">
        <w:trPr>
          <w:trHeight w:val="407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543DE" w:rsidRDefault="006270CB" w:rsidP="003F753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1</w:t>
            </w:r>
          </w:p>
        </w:tc>
        <w:tc>
          <w:tcPr>
            <w:tcW w:w="47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0CB" w:rsidRPr="0012693A" w:rsidRDefault="006270CB" w:rsidP="003F7536">
            <w:r w:rsidRPr="001543DE">
              <w:t>Государственное бюджетное образовательное учреждение города Москвы Центр образования № 109</w:t>
            </w:r>
          </w:p>
        </w:tc>
      </w:tr>
    </w:tbl>
    <w:p w:rsidR="006270CB" w:rsidRPr="00B94445" w:rsidRDefault="006270CB" w:rsidP="006270CB"/>
    <w:p w:rsidR="00A9537C" w:rsidRDefault="006A523C"/>
    <w:sectPr w:rsidR="00A9537C" w:rsidSect="00325397">
      <w:footnotePr>
        <w:numFmt w:val="chicago"/>
      </w:footnotePr>
      <w:endnotePr>
        <w:numFmt w:val="decimal"/>
      </w:endnotePr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23C" w:rsidRDefault="006A523C" w:rsidP="006270CB">
      <w:pPr>
        <w:spacing w:line="240" w:lineRule="auto"/>
      </w:pPr>
      <w:r>
        <w:separator/>
      </w:r>
    </w:p>
  </w:endnote>
  <w:endnote w:type="continuationSeparator" w:id="0">
    <w:p w:rsidR="006A523C" w:rsidRDefault="006A523C" w:rsidP="006270CB">
      <w:pPr>
        <w:spacing w:line="240" w:lineRule="auto"/>
      </w:pPr>
      <w:r>
        <w:continuationSeparator/>
      </w:r>
    </w:p>
  </w:endnote>
  <w:endnote w:id="1">
    <w:p w:rsidR="006270CB" w:rsidRPr="00E17235" w:rsidRDefault="006270CB" w:rsidP="006270CB">
      <w:pPr>
        <w:pStyle w:val="af0"/>
        <w:rPr>
          <w:rFonts w:ascii="Times New Roman" w:hAnsi="Times New Roman"/>
        </w:rPr>
      </w:pPr>
      <w:r w:rsidRPr="00325397">
        <w:rPr>
          <w:rFonts w:ascii="Times New Roman" w:hAnsi="Times New Roman"/>
          <w:sz w:val="22"/>
          <w:szCs w:val="22"/>
          <w:vertAlign w:val="superscript"/>
        </w:rPr>
        <w:endnoteRef/>
      </w:r>
      <w:r>
        <w:rPr>
          <w:rFonts w:ascii="Times New Roman" w:hAnsi="Times New Roman"/>
        </w:rPr>
        <w:t xml:space="preserve"> </w:t>
      </w:r>
      <w:r w:rsidRPr="00E17235">
        <w:rPr>
          <w:rFonts w:ascii="Times New Roman" w:hAnsi="Times New Roman"/>
        </w:rPr>
        <w:t>Общероссийский к</w:t>
      </w:r>
      <w:r>
        <w:rPr>
          <w:rFonts w:ascii="Times New Roman" w:hAnsi="Times New Roman"/>
        </w:rPr>
        <w:t>лассификатор занятий</w:t>
      </w:r>
      <w:r w:rsidRPr="00E17235">
        <w:rPr>
          <w:rFonts w:ascii="Times New Roman" w:hAnsi="Times New Roman"/>
        </w:rPr>
        <w:t>.</w:t>
      </w:r>
    </w:p>
  </w:endnote>
  <w:endnote w:id="2">
    <w:p w:rsidR="006270CB" w:rsidRPr="00E17235" w:rsidRDefault="006270CB" w:rsidP="006270CB">
      <w:pPr>
        <w:pStyle w:val="af0"/>
        <w:ind w:left="180" w:hanging="180"/>
        <w:rPr>
          <w:rFonts w:ascii="Times New Roman" w:hAnsi="Times New Roman"/>
        </w:rPr>
      </w:pPr>
      <w:r w:rsidRPr="00325397">
        <w:rPr>
          <w:rFonts w:ascii="Times New Roman" w:hAnsi="Times New Roman"/>
          <w:sz w:val="22"/>
          <w:vertAlign w:val="superscript"/>
        </w:rPr>
        <w:endnoteRef/>
      </w:r>
      <w:r>
        <w:rPr>
          <w:rFonts w:ascii="Times New Roman" w:hAnsi="Times New Roman"/>
        </w:rPr>
        <w:t xml:space="preserve"> </w:t>
      </w:r>
      <w:r w:rsidRPr="00E17235">
        <w:rPr>
          <w:rFonts w:ascii="Times New Roman" w:hAnsi="Times New Roman"/>
        </w:rPr>
        <w:t>Общероссийский классификатор в</w:t>
      </w:r>
      <w:r>
        <w:rPr>
          <w:rFonts w:ascii="Times New Roman" w:hAnsi="Times New Roman"/>
        </w:rPr>
        <w:t>идов экономической деятельности</w:t>
      </w:r>
      <w:r w:rsidRPr="00E17235">
        <w:rPr>
          <w:rFonts w:ascii="Times New Roman" w:hAnsi="Times New Roman"/>
        </w:rPr>
        <w:t>.</w:t>
      </w:r>
    </w:p>
  </w:endnote>
  <w:endnote w:id="3">
    <w:p w:rsidR="006270CB" w:rsidRPr="00D826A5" w:rsidRDefault="006270CB" w:rsidP="006270CB">
      <w:pPr>
        <w:widowControl/>
        <w:autoSpaceDE w:val="0"/>
        <w:autoSpaceDN w:val="0"/>
        <w:spacing w:line="240" w:lineRule="auto"/>
        <w:jc w:val="left"/>
        <w:textAlignment w:val="auto"/>
        <w:outlineLvl w:val="0"/>
        <w:rPr>
          <w:sz w:val="20"/>
          <w:szCs w:val="20"/>
        </w:rPr>
      </w:pPr>
      <w:r w:rsidRPr="00D826A5">
        <w:rPr>
          <w:sz w:val="18"/>
          <w:szCs w:val="18"/>
          <w:vertAlign w:val="superscript"/>
        </w:rPr>
        <w:endnoteRef/>
      </w:r>
      <w:r>
        <w:rPr>
          <w:sz w:val="18"/>
          <w:szCs w:val="18"/>
        </w:rPr>
        <w:t> </w:t>
      </w:r>
      <w:r w:rsidRPr="00D826A5">
        <w:rPr>
          <w:sz w:val="20"/>
          <w:szCs w:val="20"/>
        </w:rPr>
        <w:t>Приказ Минз</w:t>
      </w:r>
      <w:r>
        <w:rPr>
          <w:sz w:val="20"/>
          <w:szCs w:val="20"/>
        </w:rPr>
        <w:t xml:space="preserve">дравсоцразвития России от 26 августа </w:t>
      </w:r>
      <w:r w:rsidRPr="00D826A5">
        <w:rPr>
          <w:sz w:val="20"/>
          <w:szCs w:val="20"/>
        </w:rPr>
        <w:t>2010</w:t>
      </w:r>
      <w:r>
        <w:rPr>
          <w:sz w:val="20"/>
          <w:szCs w:val="20"/>
        </w:rPr>
        <w:t xml:space="preserve"> г. № </w:t>
      </w:r>
      <w:r w:rsidRPr="00D826A5">
        <w:rPr>
          <w:sz w:val="20"/>
          <w:szCs w:val="20"/>
        </w:rPr>
        <w:t>761н</w:t>
      </w:r>
      <w:r>
        <w:rPr>
          <w:sz w:val="20"/>
          <w:szCs w:val="20"/>
        </w:rPr>
        <w:t xml:space="preserve"> «</w:t>
      </w:r>
      <w:r w:rsidRPr="00D826A5">
        <w:rPr>
          <w:sz w:val="20"/>
          <w:szCs w:val="20"/>
        </w:rPr>
        <w:t>Об утверждении Единого квалификационного справочника должностей руководителей, с</w:t>
      </w:r>
      <w:r>
        <w:rPr>
          <w:sz w:val="20"/>
          <w:szCs w:val="20"/>
        </w:rPr>
        <w:t>пециалистов и служащих, раздел «</w:t>
      </w:r>
      <w:r w:rsidRPr="00D826A5">
        <w:rPr>
          <w:sz w:val="20"/>
          <w:szCs w:val="20"/>
        </w:rPr>
        <w:t>Квалификационные характеристики до</w:t>
      </w:r>
      <w:r>
        <w:rPr>
          <w:sz w:val="20"/>
          <w:szCs w:val="20"/>
        </w:rPr>
        <w:t>лжностей работников образования» (зарегистрировано в Минюсте России 6 октября 2010 г. № 18638).</w:t>
      </w:r>
    </w:p>
  </w:endnote>
  <w:endnote w:id="4">
    <w:p w:rsidR="006270CB" w:rsidRPr="00E17235" w:rsidRDefault="006270CB" w:rsidP="006270CB">
      <w:pPr>
        <w:pStyle w:val="af0"/>
        <w:rPr>
          <w:rFonts w:ascii="Times New Roman" w:hAnsi="Times New Roman"/>
        </w:rPr>
      </w:pPr>
      <w:r w:rsidRPr="00325397">
        <w:rPr>
          <w:rFonts w:ascii="Times New Roman" w:hAnsi="Times New Roman"/>
          <w:sz w:val="22"/>
          <w:vertAlign w:val="superscript"/>
        </w:rPr>
        <w:endnoteRef/>
      </w:r>
      <w:r w:rsidRPr="00325397">
        <w:rPr>
          <w:rFonts w:ascii="Times New Roman" w:hAnsi="Times New Roman"/>
          <w:sz w:val="22"/>
          <w:vertAlign w:val="superscript"/>
        </w:rPr>
        <w:t xml:space="preserve"> </w:t>
      </w:r>
      <w:r>
        <w:rPr>
          <w:rFonts w:ascii="Times New Roman" w:hAnsi="Times New Roman"/>
        </w:rPr>
        <w:t xml:space="preserve"> </w:t>
      </w:r>
      <w:r w:rsidRPr="00E17235">
        <w:rPr>
          <w:rFonts w:ascii="Times New Roman" w:hAnsi="Times New Roman"/>
        </w:rPr>
        <w:t>Общероссийский классификато</w:t>
      </w:r>
      <w:r>
        <w:rPr>
          <w:rFonts w:ascii="Times New Roman" w:hAnsi="Times New Roman"/>
        </w:rPr>
        <w:t>р</w:t>
      </w:r>
      <w:bookmarkStart w:id="1" w:name="_GoBack"/>
      <w:bookmarkEnd w:id="1"/>
      <w:r>
        <w:rPr>
          <w:rFonts w:ascii="Times New Roman" w:hAnsi="Times New Roman"/>
        </w:rPr>
        <w:t xml:space="preserve"> специальностей по образованию</w:t>
      </w:r>
      <w:r w:rsidRPr="00E17235">
        <w:rPr>
          <w:rFonts w:ascii="Times New Roman" w:hAnsi="Times New Roman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0CB" w:rsidRDefault="006270CB" w:rsidP="008C2564">
    <w:pPr>
      <w:pStyle w:val="af3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6270CB" w:rsidRDefault="006270CB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23C" w:rsidRDefault="006A523C" w:rsidP="006270CB">
      <w:pPr>
        <w:spacing w:line="240" w:lineRule="auto"/>
      </w:pPr>
      <w:r>
        <w:separator/>
      </w:r>
    </w:p>
  </w:footnote>
  <w:footnote w:type="continuationSeparator" w:id="0">
    <w:p w:rsidR="006A523C" w:rsidRDefault="006A523C" w:rsidP="006270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0CB" w:rsidRDefault="006270CB" w:rsidP="00CD210F">
    <w:pPr>
      <w:pStyle w:val="af6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6270CB" w:rsidRDefault="006270CB">
    <w:pPr>
      <w:pStyle w:val="af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0CB" w:rsidRPr="00325397" w:rsidRDefault="006270CB">
    <w:pPr>
      <w:pStyle w:val="af6"/>
      <w:jc w:val="center"/>
      <w:rPr>
        <w:rFonts w:ascii="Times New Roman" w:hAnsi="Times New Roman"/>
      </w:rPr>
    </w:pPr>
    <w:r w:rsidRPr="00325397">
      <w:rPr>
        <w:rFonts w:ascii="Times New Roman" w:hAnsi="Times New Roman"/>
      </w:rPr>
      <w:fldChar w:fldCharType="begin"/>
    </w:r>
    <w:r w:rsidRPr="00325397">
      <w:rPr>
        <w:rFonts w:ascii="Times New Roman" w:hAnsi="Times New Roman"/>
      </w:rPr>
      <w:instrText xml:space="preserve"> PAGE   \* MERGEFORMAT </w:instrText>
    </w:r>
    <w:r w:rsidRPr="00325397">
      <w:rPr>
        <w:rFonts w:ascii="Times New Roman" w:hAnsi="Times New Roman"/>
      </w:rPr>
      <w:fldChar w:fldCharType="separate"/>
    </w:r>
    <w:r w:rsidR="00752DC6" w:rsidRPr="00752DC6">
      <w:rPr>
        <w:noProof/>
      </w:rPr>
      <w:t>20</w:t>
    </w:r>
    <w:r w:rsidRPr="00325397">
      <w:rPr>
        <w:rFonts w:ascii="Times New Roman" w:hAnsi="Times New Roman"/>
      </w:rPr>
      <w:fldChar w:fldCharType="end"/>
    </w:r>
  </w:p>
  <w:p w:rsidR="006270CB" w:rsidRDefault="006270CB">
    <w:pPr>
      <w:pStyle w:val="af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70CB" w:rsidRDefault="006270CB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52DC6">
      <w:rPr>
        <w:noProof/>
      </w:rPr>
      <w:t>3</w:t>
    </w:r>
    <w:r>
      <w:rPr>
        <w:noProof/>
      </w:rPr>
      <w:fldChar w:fldCharType="end"/>
    </w:r>
  </w:p>
  <w:p w:rsidR="006270CB" w:rsidRDefault="006270CB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7298B"/>
    <w:multiLevelType w:val="hybridMultilevel"/>
    <w:tmpl w:val="062AC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34323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>
    <w:nsid w:val="183B33DC"/>
    <w:multiLevelType w:val="hybridMultilevel"/>
    <w:tmpl w:val="859C3568"/>
    <w:lvl w:ilvl="0" w:tplc="0532AC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DE05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38572E86"/>
    <w:multiLevelType w:val="multilevel"/>
    <w:tmpl w:val="8A04616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5">
    <w:nsid w:val="3C9C78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3F0B5671"/>
    <w:multiLevelType w:val="hybridMultilevel"/>
    <w:tmpl w:val="1544128E"/>
    <w:lvl w:ilvl="0" w:tplc="741E2D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921D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9D06440"/>
    <w:multiLevelType w:val="hybridMultilevel"/>
    <w:tmpl w:val="593A6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B71EEB"/>
    <w:multiLevelType w:val="hybridMultilevel"/>
    <w:tmpl w:val="E7E4B0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2632F4F"/>
    <w:multiLevelType w:val="hybridMultilevel"/>
    <w:tmpl w:val="45509DE8"/>
    <w:lvl w:ilvl="0" w:tplc="267E2D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7D158B"/>
    <w:multiLevelType w:val="hybridMultilevel"/>
    <w:tmpl w:val="5A362294"/>
    <w:lvl w:ilvl="0" w:tplc="267E2D7C">
      <w:start w:val="1"/>
      <w:numFmt w:val="bullet"/>
      <w:lvlText w:val=""/>
      <w:lvlJc w:val="left"/>
      <w:pPr>
        <w:ind w:left="7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12">
    <w:nsid w:val="72394F6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7FF9454D"/>
    <w:multiLevelType w:val="hybridMultilevel"/>
    <w:tmpl w:val="8FD8D97C"/>
    <w:lvl w:ilvl="0" w:tplc="16AACA32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12"/>
  </w:num>
  <w:num w:numId="8">
    <w:abstractNumId w:val="7"/>
  </w:num>
  <w:num w:numId="9">
    <w:abstractNumId w:val="6"/>
  </w:num>
  <w:num w:numId="10">
    <w:abstractNumId w:val="11"/>
  </w:num>
  <w:num w:numId="11">
    <w:abstractNumId w:val="8"/>
  </w:num>
  <w:num w:numId="12">
    <w:abstractNumId w:val="2"/>
  </w:num>
  <w:num w:numId="13">
    <w:abstractNumId w:val="1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EA9"/>
    <w:rsid w:val="006270CB"/>
    <w:rsid w:val="006A523C"/>
    <w:rsid w:val="00752DC6"/>
    <w:rsid w:val="007C2EA9"/>
    <w:rsid w:val="00C7278F"/>
    <w:rsid w:val="00D773DD"/>
    <w:rsid w:val="00E84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2D0DBB-86F6-45E4-BB92-CB0B26C98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0CB"/>
    <w:pPr>
      <w:widowControl w:val="0"/>
      <w:adjustRightInd w:val="0"/>
      <w:spacing w:after="0"/>
      <w:jc w:val="both"/>
      <w:textAlignment w:val="baseline"/>
    </w:pPr>
    <w:rPr>
      <w:rFonts w:ascii="Times New Roman" w:eastAsia="Times New Roman" w:hAnsi="Times New Roman" w:cs="Times New Roman"/>
      <w:sz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270CB"/>
    <w:pPr>
      <w:spacing w:before="480"/>
      <w:contextualSpacing/>
      <w:outlineLvl w:val="0"/>
    </w:pPr>
    <w:rPr>
      <w:rFonts w:ascii="Cambria" w:hAnsi="Cambria"/>
      <w:b/>
      <w:bCs/>
      <w:sz w:val="28"/>
      <w:szCs w:val="28"/>
      <w:lang w:val="x-none" w:eastAsia="x-none"/>
    </w:rPr>
  </w:style>
  <w:style w:type="paragraph" w:styleId="2">
    <w:name w:val="heading 2"/>
    <w:basedOn w:val="a"/>
    <w:next w:val="a"/>
    <w:link w:val="20"/>
    <w:uiPriority w:val="99"/>
    <w:qFormat/>
    <w:rsid w:val="006270CB"/>
    <w:pPr>
      <w:spacing w:before="200"/>
      <w:outlineLvl w:val="1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uiPriority w:val="99"/>
    <w:qFormat/>
    <w:rsid w:val="006270CB"/>
    <w:pPr>
      <w:spacing w:before="200" w:line="271" w:lineRule="auto"/>
      <w:outlineLvl w:val="2"/>
    </w:pPr>
    <w:rPr>
      <w:rFonts w:ascii="Cambria" w:hAnsi="Cambria"/>
      <w:b/>
      <w:bCs/>
      <w:sz w:val="20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9"/>
    <w:qFormat/>
    <w:rsid w:val="006270CB"/>
    <w:pPr>
      <w:spacing w:before="200"/>
      <w:outlineLvl w:val="3"/>
    </w:pPr>
    <w:rPr>
      <w:rFonts w:ascii="Cambria" w:hAnsi="Cambria"/>
      <w:b/>
      <w:bCs/>
      <w:i/>
      <w:iCs/>
      <w:sz w:val="20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9"/>
    <w:qFormat/>
    <w:rsid w:val="006270CB"/>
    <w:pPr>
      <w:spacing w:before="200"/>
      <w:outlineLvl w:val="4"/>
    </w:pPr>
    <w:rPr>
      <w:rFonts w:ascii="Cambria" w:hAnsi="Cambria"/>
      <w:b/>
      <w:bCs/>
      <w:color w:val="7F7F7F"/>
      <w:sz w:val="20"/>
      <w:szCs w:val="20"/>
      <w:lang w:val="x-none" w:eastAsia="x-none"/>
    </w:rPr>
  </w:style>
  <w:style w:type="paragraph" w:styleId="6">
    <w:name w:val="heading 6"/>
    <w:basedOn w:val="a"/>
    <w:next w:val="a"/>
    <w:link w:val="60"/>
    <w:uiPriority w:val="99"/>
    <w:qFormat/>
    <w:rsid w:val="006270CB"/>
    <w:pPr>
      <w:spacing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val="x-none" w:eastAsia="x-none"/>
    </w:rPr>
  </w:style>
  <w:style w:type="paragraph" w:styleId="7">
    <w:name w:val="heading 7"/>
    <w:basedOn w:val="a"/>
    <w:next w:val="a"/>
    <w:link w:val="70"/>
    <w:uiPriority w:val="99"/>
    <w:qFormat/>
    <w:rsid w:val="006270CB"/>
    <w:pPr>
      <w:outlineLvl w:val="6"/>
    </w:pPr>
    <w:rPr>
      <w:rFonts w:ascii="Cambria" w:hAnsi="Cambria"/>
      <w:i/>
      <w:iCs/>
      <w:sz w:val="20"/>
      <w:szCs w:val="20"/>
      <w:lang w:val="x-none" w:eastAsia="x-none"/>
    </w:rPr>
  </w:style>
  <w:style w:type="paragraph" w:styleId="8">
    <w:name w:val="heading 8"/>
    <w:basedOn w:val="a"/>
    <w:next w:val="a"/>
    <w:link w:val="80"/>
    <w:uiPriority w:val="99"/>
    <w:qFormat/>
    <w:rsid w:val="006270CB"/>
    <w:pPr>
      <w:outlineLvl w:val="7"/>
    </w:pPr>
    <w:rPr>
      <w:rFonts w:ascii="Cambria" w:hAnsi="Cambria"/>
      <w:sz w:val="20"/>
      <w:szCs w:val="20"/>
      <w:lang w:val="x-none" w:eastAsia="x-none"/>
    </w:rPr>
  </w:style>
  <w:style w:type="paragraph" w:styleId="9">
    <w:name w:val="heading 9"/>
    <w:basedOn w:val="a"/>
    <w:next w:val="a"/>
    <w:link w:val="90"/>
    <w:uiPriority w:val="99"/>
    <w:qFormat/>
    <w:rsid w:val="006270CB"/>
    <w:pPr>
      <w:outlineLvl w:val="8"/>
    </w:pPr>
    <w:rPr>
      <w:rFonts w:ascii="Cambria" w:hAnsi="Cambria"/>
      <w:i/>
      <w:iCs/>
      <w:spacing w:val="5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270CB"/>
    <w:rPr>
      <w:rFonts w:ascii="Cambria" w:eastAsia="Times New Roman" w:hAnsi="Cambri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basedOn w:val="a0"/>
    <w:link w:val="2"/>
    <w:uiPriority w:val="99"/>
    <w:rsid w:val="006270CB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rsid w:val="006270CB"/>
    <w:rPr>
      <w:rFonts w:ascii="Cambria" w:eastAsia="Times New Roman" w:hAnsi="Cambria" w:cs="Times New Roman"/>
      <w:b/>
      <w:bCs/>
      <w:sz w:val="20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rsid w:val="006270CB"/>
    <w:rPr>
      <w:rFonts w:ascii="Cambria" w:eastAsia="Times New Roman" w:hAnsi="Cambria" w:cs="Times New Roman"/>
      <w:b/>
      <w:bCs/>
      <w:i/>
      <w:iCs/>
      <w:sz w:val="20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rsid w:val="006270CB"/>
    <w:rPr>
      <w:rFonts w:ascii="Cambria" w:eastAsia="Times New Roman" w:hAnsi="Cambria" w:cs="Times New Roman"/>
      <w:b/>
      <w:bCs/>
      <w:color w:val="7F7F7F"/>
      <w:sz w:val="20"/>
      <w:szCs w:val="20"/>
      <w:lang w:val="x-none" w:eastAsia="x-none"/>
    </w:rPr>
  </w:style>
  <w:style w:type="character" w:customStyle="1" w:styleId="60">
    <w:name w:val="Заголовок 6 Знак"/>
    <w:basedOn w:val="a0"/>
    <w:link w:val="6"/>
    <w:uiPriority w:val="99"/>
    <w:rsid w:val="006270CB"/>
    <w:rPr>
      <w:rFonts w:ascii="Cambria" w:eastAsia="Times New Roman" w:hAnsi="Cambria" w:cs="Times New Roman"/>
      <w:b/>
      <w:bCs/>
      <w:i/>
      <w:iCs/>
      <w:color w:val="7F7F7F"/>
      <w:sz w:val="20"/>
      <w:szCs w:val="20"/>
      <w:lang w:val="x-none" w:eastAsia="x-none"/>
    </w:rPr>
  </w:style>
  <w:style w:type="character" w:customStyle="1" w:styleId="70">
    <w:name w:val="Заголовок 7 Знак"/>
    <w:basedOn w:val="a0"/>
    <w:link w:val="7"/>
    <w:uiPriority w:val="99"/>
    <w:rsid w:val="006270CB"/>
    <w:rPr>
      <w:rFonts w:ascii="Cambria" w:eastAsia="Times New Roman" w:hAnsi="Cambria" w:cs="Times New Roman"/>
      <w:i/>
      <w:iCs/>
      <w:sz w:val="20"/>
      <w:szCs w:val="20"/>
      <w:lang w:val="x-none" w:eastAsia="x-none"/>
    </w:rPr>
  </w:style>
  <w:style w:type="character" w:customStyle="1" w:styleId="80">
    <w:name w:val="Заголовок 8 Знак"/>
    <w:basedOn w:val="a0"/>
    <w:link w:val="8"/>
    <w:uiPriority w:val="99"/>
    <w:rsid w:val="006270CB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90">
    <w:name w:val="Заголовок 9 Знак"/>
    <w:basedOn w:val="a0"/>
    <w:link w:val="9"/>
    <w:uiPriority w:val="99"/>
    <w:rsid w:val="006270CB"/>
    <w:rPr>
      <w:rFonts w:ascii="Cambria" w:eastAsia="Times New Roman" w:hAnsi="Cambria" w:cs="Times New Roman"/>
      <w:i/>
      <w:iCs/>
      <w:spacing w:val="5"/>
      <w:sz w:val="20"/>
      <w:szCs w:val="20"/>
      <w:lang w:val="x-none" w:eastAsia="x-none"/>
    </w:rPr>
  </w:style>
  <w:style w:type="paragraph" w:styleId="a3">
    <w:name w:val="caption"/>
    <w:basedOn w:val="a"/>
    <w:next w:val="a"/>
    <w:uiPriority w:val="99"/>
    <w:qFormat/>
    <w:rsid w:val="006270CB"/>
    <w:pPr>
      <w:spacing w:line="240" w:lineRule="auto"/>
    </w:pPr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270CB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val="x-none" w:eastAsia="x-none"/>
    </w:rPr>
  </w:style>
  <w:style w:type="character" w:customStyle="1" w:styleId="a5">
    <w:name w:val="Название Знак"/>
    <w:basedOn w:val="a0"/>
    <w:link w:val="a4"/>
    <w:uiPriority w:val="10"/>
    <w:rsid w:val="006270CB"/>
    <w:rPr>
      <w:rFonts w:ascii="Cambria" w:eastAsia="Times New Roman" w:hAnsi="Cambria" w:cs="Times New Roman"/>
      <w:spacing w:val="5"/>
      <w:sz w:val="52"/>
      <w:szCs w:val="52"/>
      <w:lang w:val="x-none" w:eastAsia="x-none"/>
    </w:rPr>
  </w:style>
  <w:style w:type="paragraph" w:styleId="a6">
    <w:name w:val="Subtitle"/>
    <w:basedOn w:val="a"/>
    <w:next w:val="a"/>
    <w:link w:val="a7"/>
    <w:uiPriority w:val="99"/>
    <w:qFormat/>
    <w:rsid w:val="006270CB"/>
    <w:pPr>
      <w:spacing w:after="600"/>
    </w:pPr>
    <w:rPr>
      <w:rFonts w:ascii="Cambria" w:hAnsi="Cambria"/>
      <w:i/>
      <w:iCs/>
      <w:spacing w:val="13"/>
      <w:szCs w:val="24"/>
      <w:lang w:val="x-none" w:eastAsia="x-none"/>
    </w:rPr>
  </w:style>
  <w:style w:type="character" w:customStyle="1" w:styleId="a7">
    <w:name w:val="Подзаголовок Знак"/>
    <w:basedOn w:val="a0"/>
    <w:link w:val="a6"/>
    <w:uiPriority w:val="99"/>
    <w:rsid w:val="006270CB"/>
    <w:rPr>
      <w:rFonts w:ascii="Cambria" w:eastAsia="Times New Roman" w:hAnsi="Cambria" w:cs="Times New Roman"/>
      <w:i/>
      <w:iCs/>
      <w:spacing w:val="13"/>
      <w:sz w:val="24"/>
      <w:szCs w:val="24"/>
      <w:lang w:val="x-none" w:eastAsia="x-none"/>
    </w:rPr>
  </w:style>
  <w:style w:type="character" w:styleId="a8">
    <w:name w:val="Strong"/>
    <w:uiPriority w:val="99"/>
    <w:qFormat/>
    <w:rsid w:val="006270CB"/>
    <w:rPr>
      <w:rFonts w:cs="Times New Roman"/>
      <w:b/>
    </w:rPr>
  </w:style>
  <w:style w:type="character" w:styleId="a9">
    <w:name w:val="Emphasis"/>
    <w:uiPriority w:val="99"/>
    <w:qFormat/>
    <w:rsid w:val="006270CB"/>
    <w:rPr>
      <w:rFonts w:cs="Times New Roman"/>
      <w:b/>
      <w:i/>
      <w:spacing w:val="10"/>
      <w:shd w:val="clear" w:color="auto" w:fill="auto"/>
    </w:rPr>
  </w:style>
  <w:style w:type="paragraph" w:customStyle="1" w:styleId="11">
    <w:name w:val="Без интервала1"/>
    <w:basedOn w:val="a"/>
    <w:uiPriority w:val="99"/>
    <w:rsid w:val="006270CB"/>
    <w:pPr>
      <w:spacing w:line="240" w:lineRule="auto"/>
    </w:pPr>
  </w:style>
  <w:style w:type="paragraph" w:customStyle="1" w:styleId="12">
    <w:name w:val="Абзац списка1"/>
    <w:basedOn w:val="a"/>
    <w:uiPriority w:val="99"/>
    <w:rsid w:val="006270CB"/>
    <w:pPr>
      <w:ind w:left="720"/>
      <w:contextualSpacing/>
    </w:pPr>
  </w:style>
  <w:style w:type="paragraph" w:customStyle="1" w:styleId="21">
    <w:name w:val="Цитата 21"/>
    <w:basedOn w:val="a"/>
    <w:next w:val="a"/>
    <w:link w:val="QuoteChar"/>
    <w:uiPriority w:val="99"/>
    <w:rsid w:val="006270CB"/>
    <w:pPr>
      <w:spacing w:before="200"/>
      <w:ind w:left="360" w:right="360"/>
    </w:pPr>
    <w:rPr>
      <w:rFonts w:ascii="Calibri" w:hAnsi="Calibri"/>
      <w:i/>
      <w:iCs/>
      <w:sz w:val="20"/>
      <w:szCs w:val="20"/>
      <w:lang w:val="x-none" w:eastAsia="x-none"/>
    </w:rPr>
  </w:style>
  <w:style w:type="character" w:customStyle="1" w:styleId="QuoteChar">
    <w:name w:val="Quote Char"/>
    <w:link w:val="21"/>
    <w:uiPriority w:val="99"/>
    <w:locked/>
    <w:rsid w:val="006270CB"/>
    <w:rPr>
      <w:rFonts w:ascii="Calibri" w:eastAsia="Times New Roman" w:hAnsi="Calibri" w:cs="Times New Roman"/>
      <w:i/>
      <w:iCs/>
      <w:sz w:val="20"/>
      <w:szCs w:val="20"/>
      <w:lang w:val="x-none" w:eastAsia="x-none"/>
    </w:rPr>
  </w:style>
  <w:style w:type="paragraph" w:customStyle="1" w:styleId="13">
    <w:name w:val="Выделенная цитата1"/>
    <w:basedOn w:val="a"/>
    <w:next w:val="a"/>
    <w:link w:val="IntenseQuoteChar"/>
    <w:uiPriority w:val="99"/>
    <w:rsid w:val="006270CB"/>
    <w:pPr>
      <w:pBdr>
        <w:bottom w:val="single" w:sz="4" w:space="1" w:color="auto"/>
      </w:pBdr>
      <w:spacing w:before="200" w:after="280"/>
      <w:ind w:left="1008" w:right="1152"/>
    </w:pPr>
    <w:rPr>
      <w:rFonts w:ascii="Calibri" w:hAnsi="Calibri"/>
      <w:b/>
      <w:bCs/>
      <w:i/>
      <w:iCs/>
      <w:sz w:val="20"/>
      <w:szCs w:val="20"/>
      <w:lang w:val="x-none" w:eastAsia="x-none"/>
    </w:rPr>
  </w:style>
  <w:style w:type="character" w:customStyle="1" w:styleId="IntenseQuoteChar">
    <w:name w:val="Intense Quote Char"/>
    <w:link w:val="13"/>
    <w:uiPriority w:val="99"/>
    <w:locked/>
    <w:rsid w:val="006270CB"/>
    <w:rPr>
      <w:rFonts w:ascii="Calibri" w:eastAsia="Times New Roman" w:hAnsi="Calibri" w:cs="Times New Roman"/>
      <w:b/>
      <w:bCs/>
      <w:i/>
      <w:iCs/>
      <w:sz w:val="20"/>
      <w:szCs w:val="20"/>
      <w:lang w:val="x-none" w:eastAsia="x-none"/>
    </w:rPr>
  </w:style>
  <w:style w:type="character" w:customStyle="1" w:styleId="14">
    <w:name w:val="Слабое выделение1"/>
    <w:uiPriority w:val="99"/>
    <w:rsid w:val="006270CB"/>
    <w:rPr>
      <w:rFonts w:cs="Times New Roman"/>
      <w:i/>
    </w:rPr>
  </w:style>
  <w:style w:type="character" w:customStyle="1" w:styleId="15">
    <w:name w:val="Сильное выделение1"/>
    <w:uiPriority w:val="99"/>
    <w:rsid w:val="006270CB"/>
    <w:rPr>
      <w:rFonts w:cs="Times New Roman"/>
      <w:b/>
    </w:rPr>
  </w:style>
  <w:style w:type="character" w:customStyle="1" w:styleId="16">
    <w:name w:val="Слабая ссылка1"/>
    <w:uiPriority w:val="99"/>
    <w:rsid w:val="006270CB"/>
    <w:rPr>
      <w:rFonts w:cs="Times New Roman"/>
      <w:smallCaps/>
    </w:rPr>
  </w:style>
  <w:style w:type="character" w:customStyle="1" w:styleId="17">
    <w:name w:val="Сильная ссылка1"/>
    <w:uiPriority w:val="99"/>
    <w:rsid w:val="006270CB"/>
    <w:rPr>
      <w:rFonts w:cs="Times New Roman"/>
      <w:smallCaps/>
      <w:spacing w:val="5"/>
      <w:u w:val="single"/>
    </w:rPr>
  </w:style>
  <w:style w:type="character" w:customStyle="1" w:styleId="18">
    <w:name w:val="Название книги1"/>
    <w:uiPriority w:val="99"/>
    <w:rsid w:val="006270CB"/>
    <w:rPr>
      <w:rFonts w:cs="Times New Roman"/>
      <w:i/>
      <w:smallCaps/>
      <w:spacing w:val="5"/>
    </w:rPr>
  </w:style>
  <w:style w:type="paragraph" w:customStyle="1" w:styleId="19">
    <w:name w:val="Заголовок оглавления1"/>
    <w:basedOn w:val="1"/>
    <w:next w:val="a"/>
    <w:uiPriority w:val="99"/>
    <w:rsid w:val="006270CB"/>
    <w:pPr>
      <w:outlineLvl w:val="9"/>
    </w:pPr>
  </w:style>
  <w:style w:type="table" w:styleId="aa">
    <w:name w:val="Table Grid"/>
    <w:basedOn w:val="a1"/>
    <w:uiPriority w:val="99"/>
    <w:rsid w:val="006270C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note text"/>
    <w:basedOn w:val="a"/>
    <w:link w:val="ac"/>
    <w:uiPriority w:val="99"/>
    <w:semiHidden/>
    <w:rsid w:val="006270CB"/>
    <w:pPr>
      <w:spacing w:line="240" w:lineRule="auto"/>
    </w:pPr>
    <w:rPr>
      <w:rFonts w:ascii="Calibri" w:hAnsi="Calibri"/>
      <w:sz w:val="20"/>
      <w:szCs w:val="20"/>
      <w:lang w:val="x-none" w:eastAsia="en-US"/>
    </w:rPr>
  </w:style>
  <w:style w:type="character" w:customStyle="1" w:styleId="ac">
    <w:name w:val="Текст сноски Знак"/>
    <w:basedOn w:val="a0"/>
    <w:link w:val="ab"/>
    <w:uiPriority w:val="99"/>
    <w:semiHidden/>
    <w:rsid w:val="006270CB"/>
    <w:rPr>
      <w:rFonts w:ascii="Calibri" w:eastAsia="Times New Roman" w:hAnsi="Calibri" w:cs="Times New Roman"/>
      <w:sz w:val="20"/>
      <w:szCs w:val="20"/>
      <w:lang w:val="x-none"/>
    </w:rPr>
  </w:style>
  <w:style w:type="character" w:styleId="ad">
    <w:name w:val="footnote reference"/>
    <w:uiPriority w:val="99"/>
    <w:semiHidden/>
    <w:rsid w:val="006270CB"/>
    <w:rPr>
      <w:rFonts w:cs="Times New Roman"/>
      <w:vertAlign w:val="superscript"/>
    </w:rPr>
  </w:style>
  <w:style w:type="paragraph" w:styleId="ae">
    <w:name w:val="Balloon Text"/>
    <w:basedOn w:val="a"/>
    <w:link w:val="af"/>
    <w:uiPriority w:val="99"/>
    <w:semiHidden/>
    <w:rsid w:val="006270CB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f">
    <w:name w:val="Текст выноски Знак"/>
    <w:basedOn w:val="a0"/>
    <w:link w:val="ae"/>
    <w:uiPriority w:val="99"/>
    <w:semiHidden/>
    <w:rsid w:val="006270CB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ConsPlusNormal">
    <w:name w:val="ConsPlusNormal"/>
    <w:uiPriority w:val="99"/>
    <w:rsid w:val="006270CB"/>
    <w:pPr>
      <w:widowControl w:val="0"/>
      <w:autoSpaceDE w:val="0"/>
      <w:autoSpaceDN w:val="0"/>
      <w:adjustRightInd w:val="0"/>
      <w:spacing w:after="0" w:line="360" w:lineRule="atLeast"/>
      <w:jc w:val="both"/>
      <w:textAlignment w:val="baseline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af0">
    <w:name w:val="endnote text"/>
    <w:basedOn w:val="a"/>
    <w:link w:val="af1"/>
    <w:uiPriority w:val="99"/>
    <w:semiHidden/>
    <w:rsid w:val="006270CB"/>
    <w:pPr>
      <w:spacing w:line="240" w:lineRule="auto"/>
    </w:pPr>
    <w:rPr>
      <w:rFonts w:ascii="Calibri" w:hAnsi="Calibri"/>
      <w:sz w:val="20"/>
      <w:szCs w:val="20"/>
      <w:lang w:val="x-none" w:eastAsia="x-none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6270CB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af2">
    <w:name w:val="endnote reference"/>
    <w:uiPriority w:val="99"/>
    <w:semiHidden/>
    <w:rsid w:val="006270CB"/>
    <w:rPr>
      <w:rFonts w:cs="Times New Roman"/>
      <w:vertAlign w:val="superscript"/>
    </w:rPr>
  </w:style>
  <w:style w:type="paragraph" w:styleId="af3">
    <w:name w:val="footer"/>
    <w:basedOn w:val="a"/>
    <w:link w:val="af4"/>
    <w:uiPriority w:val="99"/>
    <w:rsid w:val="006270CB"/>
    <w:pPr>
      <w:tabs>
        <w:tab w:val="center" w:pos="4677"/>
        <w:tab w:val="right" w:pos="9355"/>
      </w:tabs>
    </w:pPr>
    <w:rPr>
      <w:rFonts w:ascii="Calibri" w:hAnsi="Calibri"/>
      <w:sz w:val="20"/>
      <w:szCs w:val="20"/>
      <w:lang w:val="x-none" w:eastAsia="en-US"/>
    </w:rPr>
  </w:style>
  <w:style w:type="character" w:customStyle="1" w:styleId="af4">
    <w:name w:val="Нижний колонтитул Знак"/>
    <w:basedOn w:val="a0"/>
    <w:link w:val="af3"/>
    <w:uiPriority w:val="99"/>
    <w:rsid w:val="006270CB"/>
    <w:rPr>
      <w:rFonts w:ascii="Calibri" w:eastAsia="Times New Roman" w:hAnsi="Calibri" w:cs="Times New Roman"/>
      <w:sz w:val="20"/>
      <w:szCs w:val="20"/>
      <w:lang w:val="x-none"/>
    </w:rPr>
  </w:style>
  <w:style w:type="character" w:styleId="af5">
    <w:name w:val="page number"/>
    <w:uiPriority w:val="99"/>
    <w:rsid w:val="006270CB"/>
    <w:rPr>
      <w:rFonts w:cs="Times New Roman"/>
    </w:rPr>
  </w:style>
  <w:style w:type="paragraph" w:styleId="af6">
    <w:name w:val="header"/>
    <w:basedOn w:val="a"/>
    <w:link w:val="af7"/>
    <w:uiPriority w:val="99"/>
    <w:rsid w:val="006270CB"/>
    <w:pPr>
      <w:tabs>
        <w:tab w:val="center" w:pos="4677"/>
        <w:tab w:val="right" w:pos="9355"/>
      </w:tabs>
    </w:pPr>
    <w:rPr>
      <w:rFonts w:ascii="Calibri" w:hAnsi="Calibri"/>
      <w:sz w:val="20"/>
      <w:szCs w:val="20"/>
      <w:lang w:val="x-none" w:eastAsia="en-US"/>
    </w:rPr>
  </w:style>
  <w:style w:type="character" w:customStyle="1" w:styleId="af7">
    <w:name w:val="Верхний колонтитул Знак"/>
    <w:basedOn w:val="a0"/>
    <w:link w:val="af6"/>
    <w:uiPriority w:val="99"/>
    <w:rsid w:val="006270CB"/>
    <w:rPr>
      <w:rFonts w:ascii="Calibri" w:eastAsia="Times New Roman" w:hAnsi="Calibri" w:cs="Times New Roman"/>
      <w:sz w:val="20"/>
      <w:szCs w:val="20"/>
      <w:lang w:val="x-none"/>
    </w:rPr>
  </w:style>
  <w:style w:type="paragraph" w:styleId="af8">
    <w:name w:val="List Paragraph"/>
    <w:basedOn w:val="a"/>
    <w:uiPriority w:val="34"/>
    <w:qFormat/>
    <w:rsid w:val="006270CB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6270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rsid w:val="006270CB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f9">
    <w:name w:val="No Spacing"/>
    <w:basedOn w:val="a"/>
    <w:uiPriority w:val="1"/>
    <w:qFormat/>
    <w:rsid w:val="006270CB"/>
    <w:pPr>
      <w:spacing w:line="240" w:lineRule="auto"/>
    </w:pPr>
  </w:style>
  <w:style w:type="character" w:styleId="afa">
    <w:name w:val="annotation reference"/>
    <w:uiPriority w:val="99"/>
    <w:semiHidden/>
    <w:unhideWhenUsed/>
    <w:rsid w:val="006270CB"/>
    <w:rPr>
      <w:sz w:val="16"/>
      <w:szCs w:val="16"/>
    </w:rPr>
  </w:style>
  <w:style w:type="paragraph" w:styleId="afb">
    <w:name w:val="annotation text"/>
    <w:basedOn w:val="a"/>
    <w:link w:val="afc"/>
    <w:uiPriority w:val="99"/>
    <w:unhideWhenUsed/>
    <w:rsid w:val="006270CB"/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rsid w:val="006270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6270CB"/>
    <w:rPr>
      <w:rFonts w:ascii="Calibri" w:hAnsi="Calibri"/>
      <w:b/>
      <w:bCs/>
      <w:lang w:val="x-none" w:eastAsia="x-none"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6270CB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31">
    <w:name w:val="Body Text Indent 3"/>
    <w:basedOn w:val="a"/>
    <w:link w:val="32"/>
    <w:uiPriority w:val="99"/>
    <w:unhideWhenUsed/>
    <w:rsid w:val="006270CB"/>
    <w:pPr>
      <w:spacing w:after="120" w:line="240" w:lineRule="auto"/>
      <w:ind w:left="283"/>
    </w:pPr>
    <w:rPr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6270CB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ConsPlusCell">
    <w:name w:val="ConsPlusCell"/>
    <w:uiPriority w:val="99"/>
    <w:rsid w:val="006270C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6571</Words>
  <Characters>37458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баландина</dc:creator>
  <cp:keywords/>
  <dc:description/>
  <cp:lastModifiedBy>Сабирзянова Алсу</cp:lastModifiedBy>
  <cp:revision>2</cp:revision>
  <dcterms:created xsi:type="dcterms:W3CDTF">2019-09-27T12:23:00Z</dcterms:created>
  <dcterms:modified xsi:type="dcterms:W3CDTF">2019-09-27T12:23:00Z</dcterms:modified>
</cp:coreProperties>
</file>